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927" w14:textId="60344FB7" w:rsidR="00E77A6A" w:rsidRPr="00E77A6A" w:rsidRDefault="00E77A6A" w:rsidP="00E77A6A">
      <w:pPr>
        <w:rPr>
          <w:b/>
          <w:bCs/>
        </w:rPr>
      </w:pPr>
    </w:p>
    <w:p w14:paraId="24BD523D" w14:textId="35B61F62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KRITÉRIA PRO PŘIJÍMÁNÍ DĚTÍ K PŘEDŠKOLNÍMU VZDĚLÁVÁNÍ PRO ŠKOLNÍ ROK 2026/2027</w:t>
      </w:r>
    </w:p>
    <w:p w14:paraId="0E08C4EE" w14:textId="77777777" w:rsidR="00E77A6A" w:rsidRPr="00E77A6A" w:rsidRDefault="00E77A6A" w:rsidP="00E77A6A">
      <w:r w:rsidRPr="00E77A6A">
        <w:pict w14:anchorId="7CAD6DF1">
          <v:rect id="_x0000_i1074" style="width:0;height:1.5pt" o:hralign="center" o:hrstd="t" o:hr="t" fillcolor="#a0a0a0" stroked="f"/>
        </w:pict>
      </w:r>
    </w:p>
    <w:p w14:paraId="01779EFA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I. ZÁKLADNÍ USTANOVENÍ</w:t>
      </w:r>
    </w:p>
    <w:p w14:paraId="651A9F5B" w14:textId="6624F9FE" w:rsidR="00E77A6A" w:rsidRDefault="00E77A6A" w:rsidP="00E77A6A">
      <w:r w:rsidRPr="00E77A6A">
        <w:t>Ředitelka Mateřské školy Úhřetice</w:t>
      </w:r>
      <w:r>
        <w:t xml:space="preserve"> </w:t>
      </w:r>
      <w:r w:rsidRPr="00E77A6A">
        <w:t>okres Chrudim, jako příslušný správní orgán, rozhoduje o přijetí dítěte k předškolnímu vzdělávání podle § 34 a § 165 odst. 2 písm. b) zákona č. 561/2004 Sb., školský zákon, ve znění pozdějších předpisů (dále jen „školský zákon“).</w:t>
      </w:r>
    </w:p>
    <w:p w14:paraId="5DB34421" w14:textId="50873E94" w:rsidR="00E77A6A" w:rsidRPr="00E77A6A" w:rsidRDefault="00E77A6A" w:rsidP="00E77A6A">
      <w:r w:rsidRPr="00E77A6A">
        <w:t>Předškolní vzdělávání se organizuje pro děti ve věku zpravidla od 3 do 6 let, nejdříve však pro děti od 2 let. </w:t>
      </w:r>
    </w:p>
    <w:p w14:paraId="0E352409" w14:textId="77777777" w:rsidR="00E77A6A" w:rsidRPr="00E77A6A" w:rsidRDefault="00E77A6A" w:rsidP="00E77A6A">
      <w:r w:rsidRPr="00E77A6A">
        <w:t>K předškolnímu vzdělávání lze přijmout pouze dítě, které splňuje podmínky stanovené právními předpisy v oblasti ochrany veřejného zdraví; tato podmínka se nevztahuje na děti, pro které je předškolní vzdělávání povinné (§ 34 odst. 5 školského zákona).</w:t>
      </w:r>
    </w:p>
    <w:p w14:paraId="27B4320E" w14:textId="77777777" w:rsidR="00E77A6A" w:rsidRPr="00E77A6A" w:rsidRDefault="00E77A6A" w:rsidP="00E77A6A">
      <w:r w:rsidRPr="00E77A6A">
        <w:t>Přednostně jsou přijímány děti s místem trvalého pobytu ve spádovém obvodu mateřské školy, stanoveném obecně závaznou vyhláškou obce.</w:t>
      </w:r>
    </w:p>
    <w:p w14:paraId="46F1132F" w14:textId="77777777" w:rsidR="00E77A6A" w:rsidRPr="00E77A6A" w:rsidRDefault="00E77A6A" w:rsidP="00E77A6A">
      <w:r w:rsidRPr="00E77A6A">
        <w:pict w14:anchorId="245FAA51">
          <v:rect id="_x0000_i1075" style="width:0;height:1.5pt" o:hralign="center" o:hrstd="t" o:hr="t" fillcolor="#a0a0a0" stroked="f"/>
        </w:pict>
      </w:r>
    </w:p>
    <w:p w14:paraId="2979D295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II. ZÁSADY PŘIJÍMÁNÍ</w:t>
      </w:r>
    </w:p>
    <w:p w14:paraId="4190762B" w14:textId="77777777" w:rsidR="00E77A6A" w:rsidRPr="00E77A6A" w:rsidRDefault="00E77A6A" w:rsidP="00E77A6A">
      <w:pPr>
        <w:numPr>
          <w:ilvl w:val="0"/>
          <w:numId w:val="1"/>
        </w:numPr>
      </w:pPr>
      <w:r w:rsidRPr="00E77A6A">
        <w:t xml:space="preserve">Přijímání dětí probíhá ve správním řízení na základě žádosti zákonného zástupce dítěte. </w:t>
      </w:r>
    </w:p>
    <w:p w14:paraId="5E1239DE" w14:textId="77777777" w:rsidR="00E77A6A" w:rsidRPr="00E77A6A" w:rsidRDefault="00E77A6A" w:rsidP="00E77A6A">
      <w:pPr>
        <w:numPr>
          <w:ilvl w:val="0"/>
          <w:numId w:val="1"/>
        </w:numPr>
      </w:pPr>
      <w:r w:rsidRPr="00E77A6A">
        <w:t xml:space="preserve">V případě, že počet žádostí o přijetí překročí stanovenou kapacitu mateřské školy, rozhoduje ředitelka školy podle níže uvedených kritérií. </w:t>
      </w:r>
    </w:p>
    <w:p w14:paraId="7C42E937" w14:textId="77777777" w:rsidR="00E77A6A" w:rsidRPr="00E77A6A" w:rsidRDefault="00E77A6A" w:rsidP="00E77A6A">
      <w:pPr>
        <w:numPr>
          <w:ilvl w:val="0"/>
          <w:numId w:val="1"/>
        </w:numPr>
      </w:pPr>
      <w:r w:rsidRPr="00E77A6A">
        <w:t xml:space="preserve">Kritéria jsou stanovena v souladu se zásadou rovného přístupu ke vzdělávání a současně zajišťují přednostní přijetí dětí s trvalým pobytem ve spádovém obvodu mateřské školy. </w:t>
      </w:r>
    </w:p>
    <w:p w14:paraId="2DF9CE94" w14:textId="77777777" w:rsidR="00E77A6A" w:rsidRPr="00E77A6A" w:rsidRDefault="00E77A6A" w:rsidP="00E77A6A">
      <w:pPr>
        <w:numPr>
          <w:ilvl w:val="0"/>
          <w:numId w:val="1"/>
        </w:numPr>
      </w:pPr>
      <w:r w:rsidRPr="00E77A6A">
        <w:t xml:space="preserve">Přednostní přijetí dětí, pro které je předškolní vzdělávání povinné (§ 34 odst. 1 školského zákona), se vztahuje na děti s místem trvalého pobytu ve spádovém obvodu mateřské školy. </w:t>
      </w:r>
    </w:p>
    <w:p w14:paraId="6376D74F" w14:textId="77777777" w:rsidR="00E77A6A" w:rsidRPr="00E77A6A" w:rsidRDefault="00E77A6A" w:rsidP="00E77A6A">
      <w:pPr>
        <w:numPr>
          <w:ilvl w:val="0"/>
          <w:numId w:val="1"/>
        </w:numPr>
      </w:pPr>
      <w:r w:rsidRPr="00E77A6A">
        <w:t xml:space="preserve">Při rovnosti dosaženého bodového hodnocení rozhoduje datum narození dítěte, přičemž přednost má dítě starší. </w:t>
      </w:r>
    </w:p>
    <w:p w14:paraId="612EDFD8" w14:textId="77777777" w:rsidR="00E77A6A" w:rsidRPr="00E77A6A" w:rsidRDefault="00E77A6A" w:rsidP="00E77A6A">
      <w:pPr>
        <w:numPr>
          <w:ilvl w:val="0"/>
          <w:numId w:val="1"/>
        </w:numPr>
      </w:pPr>
      <w:r w:rsidRPr="00E77A6A">
        <w:t xml:space="preserve">Nelze-li rozhodnout podle předchozího odstavce, rozhodne los. Losování proběhne za účasti ředitelky školy a pověřeného zaměstnance školy; o průběhu losování bude pořízen písemný protokol. </w:t>
      </w:r>
    </w:p>
    <w:p w14:paraId="5E4E3BC1" w14:textId="77777777" w:rsidR="00E77A6A" w:rsidRPr="00E77A6A" w:rsidRDefault="00E77A6A" w:rsidP="00E77A6A">
      <w:r w:rsidRPr="00E77A6A">
        <w:pict w14:anchorId="0515B155">
          <v:rect id="_x0000_i1076" style="width:0;height:1.5pt" o:hralign="center" o:hrstd="t" o:hr="t" fillcolor="#a0a0a0" stroked="f"/>
        </w:pict>
      </w:r>
    </w:p>
    <w:p w14:paraId="7A575698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III. KRITÉRIA A BODOVÉ HODNOCENÍ</w:t>
      </w:r>
    </w:p>
    <w:p w14:paraId="03A1EC40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1) Děti s trvalým pobytem ve spádovém obvodu mateřské školy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539"/>
      </w:tblGrid>
      <w:tr w:rsidR="00E77A6A" w:rsidRPr="00E77A6A" w14:paraId="1EB4DC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0FD6F" w14:textId="77777777" w:rsidR="00E77A6A" w:rsidRPr="00E77A6A" w:rsidRDefault="00E77A6A" w:rsidP="00E77A6A">
            <w:pPr>
              <w:rPr>
                <w:b/>
                <w:bCs/>
              </w:rPr>
            </w:pPr>
            <w:r w:rsidRPr="00E77A6A">
              <w:rPr>
                <w:b/>
                <w:bCs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39376F48" w14:textId="77777777" w:rsidR="00E77A6A" w:rsidRPr="00E77A6A" w:rsidRDefault="00E77A6A" w:rsidP="00E77A6A">
            <w:pPr>
              <w:rPr>
                <w:b/>
                <w:bCs/>
              </w:rPr>
            </w:pPr>
            <w:r w:rsidRPr="00E77A6A">
              <w:rPr>
                <w:b/>
                <w:bCs/>
              </w:rPr>
              <w:t>Body</w:t>
            </w:r>
          </w:p>
        </w:tc>
      </w:tr>
      <w:tr w:rsidR="00E77A6A" w:rsidRPr="00E77A6A" w14:paraId="4FEBF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093D5" w14:textId="77777777" w:rsidR="00E77A6A" w:rsidRPr="00E77A6A" w:rsidRDefault="00E77A6A" w:rsidP="00E77A6A">
            <w:r w:rsidRPr="00E77A6A">
              <w:t>Dítě, které k 31. 8. 2026 dosáhne 5 let věku</w:t>
            </w:r>
          </w:p>
        </w:tc>
        <w:tc>
          <w:tcPr>
            <w:tcW w:w="0" w:type="auto"/>
            <w:vAlign w:val="center"/>
            <w:hideMark/>
          </w:tcPr>
          <w:p w14:paraId="2EB42494" w14:textId="77777777" w:rsidR="00E77A6A" w:rsidRPr="00E77A6A" w:rsidRDefault="00E77A6A" w:rsidP="00E77A6A">
            <w:r w:rsidRPr="00E77A6A">
              <w:t>50</w:t>
            </w:r>
          </w:p>
        </w:tc>
      </w:tr>
      <w:tr w:rsidR="00E77A6A" w:rsidRPr="00E77A6A" w14:paraId="7E2120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A6BFF" w14:textId="77777777" w:rsidR="00E77A6A" w:rsidRPr="00E77A6A" w:rsidRDefault="00E77A6A" w:rsidP="00E77A6A">
            <w:r w:rsidRPr="00E77A6A">
              <w:t>Dítě, které k 31. 8. 2026 dosáhne alespoň 4 let věku</w:t>
            </w:r>
          </w:p>
        </w:tc>
        <w:tc>
          <w:tcPr>
            <w:tcW w:w="0" w:type="auto"/>
            <w:vAlign w:val="center"/>
            <w:hideMark/>
          </w:tcPr>
          <w:p w14:paraId="43FDE403" w14:textId="77777777" w:rsidR="00E77A6A" w:rsidRPr="00E77A6A" w:rsidRDefault="00E77A6A" w:rsidP="00E77A6A">
            <w:r w:rsidRPr="00E77A6A">
              <w:t>45</w:t>
            </w:r>
          </w:p>
        </w:tc>
      </w:tr>
      <w:tr w:rsidR="00E77A6A" w:rsidRPr="00E77A6A" w14:paraId="741E2F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35C64" w14:textId="77777777" w:rsidR="00E77A6A" w:rsidRPr="00E77A6A" w:rsidRDefault="00E77A6A" w:rsidP="00E77A6A">
            <w:r w:rsidRPr="00E77A6A">
              <w:lastRenderedPageBreak/>
              <w:t>Dítě, které k 31. 8. 2026 dosáhne alespoň 3 let věku</w:t>
            </w:r>
          </w:p>
        </w:tc>
        <w:tc>
          <w:tcPr>
            <w:tcW w:w="0" w:type="auto"/>
            <w:vAlign w:val="center"/>
            <w:hideMark/>
          </w:tcPr>
          <w:p w14:paraId="2E2C49F6" w14:textId="77777777" w:rsidR="00E77A6A" w:rsidRPr="00E77A6A" w:rsidRDefault="00E77A6A" w:rsidP="00E77A6A">
            <w:r w:rsidRPr="00E77A6A">
              <w:t>40</w:t>
            </w:r>
          </w:p>
        </w:tc>
      </w:tr>
      <w:tr w:rsidR="00E77A6A" w:rsidRPr="00E77A6A" w14:paraId="354FFF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E4444" w14:textId="77777777" w:rsidR="00E77A6A" w:rsidRPr="00E77A6A" w:rsidRDefault="00E77A6A" w:rsidP="00E77A6A">
            <w:r w:rsidRPr="00E77A6A">
              <w:t>Dítě, které k 31. 8. 2026 nedosáhne věku 3 let</w:t>
            </w:r>
          </w:p>
        </w:tc>
        <w:tc>
          <w:tcPr>
            <w:tcW w:w="0" w:type="auto"/>
            <w:vAlign w:val="center"/>
            <w:hideMark/>
          </w:tcPr>
          <w:p w14:paraId="352DB39B" w14:textId="77777777" w:rsidR="00E77A6A" w:rsidRPr="00E77A6A" w:rsidRDefault="00E77A6A" w:rsidP="00E77A6A">
            <w:r w:rsidRPr="00E77A6A">
              <w:t>35</w:t>
            </w:r>
          </w:p>
        </w:tc>
      </w:tr>
      <w:tr w:rsidR="00E77A6A" w:rsidRPr="00E77A6A" w14:paraId="497BF7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862F9" w14:textId="77777777" w:rsidR="00E77A6A" w:rsidRPr="00E77A6A" w:rsidRDefault="00E77A6A" w:rsidP="00E77A6A">
            <w:r w:rsidRPr="00E77A6A">
              <w:t>Sourozenec dítěte již navštěvuje mateřskou školu</w:t>
            </w:r>
          </w:p>
        </w:tc>
        <w:tc>
          <w:tcPr>
            <w:tcW w:w="0" w:type="auto"/>
            <w:vAlign w:val="center"/>
            <w:hideMark/>
          </w:tcPr>
          <w:p w14:paraId="4BF9CEB6" w14:textId="7E5ECAAB" w:rsidR="00E77A6A" w:rsidRPr="00E77A6A" w:rsidRDefault="00E77A6A" w:rsidP="00E77A6A">
            <w:r w:rsidRPr="00E77A6A">
              <w:t>+1</w:t>
            </w:r>
            <w:r>
              <w:t>5</w:t>
            </w:r>
          </w:p>
        </w:tc>
      </w:tr>
    </w:tbl>
    <w:p w14:paraId="33CB4759" w14:textId="77777777" w:rsidR="00E77A6A" w:rsidRPr="00E77A6A" w:rsidRDefault="00E77A6A" w:rsidP="00E77A6A">
      <w:r w:rsidRPr="00E77A6A">
        <w:pict w14:anchorId="2C40BD6E">
          <v:rect id="_x0000_i1077" style="width:0;height:1.5pt" o:hralign="center" o:hrstd="t" o:hr="t" fillcolor="#a0a0a0" stroked="f"/>
        </w:pict>
      </w:r>
    </w:p>
    <w:p w14:paraId="187CFD46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2) Děti mimo spádový obvod mateřské školy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539"/>
      </w:tblGrid>
      <w:tr w:rsidR="00E77A6A" w:rsidRPr="00E77A6A" w14:paraId="6675492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0D150A" w14:textId="77777777" w:rsidR="00E77A6A" w:rsidRPr="00E77A6A" w:rsidRDefault="00E77A6A" w:rsidP="00E77A6A">
            <w:pPr>
              <w:rPr>
                <w:b/>
                <w:bCs/>
              </w:rPr>
            </w:pPr>
            <w:r w:rsidRPr="00E77A6A">
              <w:rPr>
                <w:b/>
                <w:bCs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26ECD35C" w14:textId="77777777" w:rsidR="00E77A6A" w:rsidRPr="00E77A6A" w:rsidRDefault="00E77A6A" w:rsidP="00E77A6A">
            <w:pPr>
              <w:rPr>
                <w:b/>
                <w:bCs/>
              </w:rPr>
            </w:pPr>
            <w:r w:rsidRPr="00E77A6A">
              <w:rPr>
                <w:b/>
                <w:bCs/>
              </w:rPr>
              <w:t>Body</w:t>
            </w:r>
          </w:p>
        </w:tc>
      </w:tr>
      <w:tr w:rsidR="00E77A6A" w:rsidRPr="00E77A6A" w14:paraId="203C53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39FF4" w14:textId="77777777" w:rsidR="00E77A6A" w:rsidRPr="00E77A6A" w:rsidRDefault="00E77A6A" w:rsidP="00E77A6A">
            <w:r w:rsidRPr="00E77A6A">
              <w:t>Dítě, které k 31. 8. 2026 dosáhne 5 let věku</w:t>
            </w:r>
          </w:p>
        </w:tc>
        <w:tc>
          <w:tcPr>
            <w:tcW w:w="0" w:type="auto"/>
            <w:vAlign w:val="center"/>
            <w:hideMark/>
          </w:tcPr>
          <w:p w14:paraId="209C1E1F" w14:textId="77777777" w:rsidR="00E77A6A" w:rsidRPr="00E77A6A" w:rsidRDefault="00E77A6A" w:rsidP="00E77A6A">
            <w:r w:rsidRPr="00E77A6A">
              <w:t>20</w:t>
            </w:r>
          </w:p>
        </w:tc>
      </w:tr>
      <w:tr w:rsidR="00E77A6A" w:rsidRPr="00E77A6A" w14:paraId="3C357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A45DD" w14:textId="77777777" w:rsidR="00E77A6A" w:rsidRPr="00E77A6A" w:rsidRDefault="00E77A6A" w:rsidP="00E77A6A">
            <w:r w:rsidRPr="00E77A6A">
              <w:t>Dítě, které k 31. 8. 2026 dosáhne alespoň 4 let věku</w:t>
            </w:r>
          </w:p>
        </w:tc>
        <w:tc>
          <w:tcPr>
            <w:tcW w:w="0" w:type="auto"/>
            <w:vAlign w:val="center"/>
            <w:hideMark/>
          </w:tcPr>
          <w:p w14:paraId="1906FD70" w14:textId="77777777" w:rsidR="00E77A6A" w:rsidRPr="00E77A6A" w:rsidRDefault="00E77A6A" w:rsidP="00E77A6A">
            <w:r w:rsidRPr="00E77A6A">
              <w:t>15</w:t>
            </w:r>
          </w:p>
        </w:tc>
      </w:tr>
      <w:tr w:rsidR="00E77A6A" w:rsidRPr="00E77A6A" w14:paraId="0DBB6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ED00E" w14:textId="77777777" w:rsidR="00E77A6A" w:rsidRPr="00E77A6A" w:rsidRDefault="00E77A6A" w:rsidP="00E77A6A">
            <w:r w:rsidRPr="00E77A6A">
              <w:t>Dítě, které k 31. 8. 2026 dosáhne alespoň 3 let věku</w:t>
            </w:r>
          </w:p>
        </w:tc>
        <w:tc>
          <w:tcPr>
            <w:tcW w:w="0" w:type="auto"/>
            <w:vAlign w:val="center"/>
            <w:hideMark/>
          </w:tcPr>
          <w:p w14:paraId="55508998" w14:textId="77777777" w:rsidR="00E77A6A" w:rsidRPr="00E77A6A" w:rsidRDefault="00E77A6A" w:rsidP="00E77A6A">
            <w:r w:rsidRPr="00E77A6A">
              <w:t>10</w:t>
            </w:r>
          </w:p>
        </w:tc>
      </w:tr>
      <w:tr w:rsidR="00E77A6A" w:rsidRPr="00E77A6A" w14:paraId="05C76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22239" w14:textId="77777777" w:rsidR="00E77A6A" w:rsidRPr="00E77A6A" w:rsidRDefault="00E77A6A" w:rsidP="00E77A6A">
            <w:r w:rsidRPr="00E77A6A">
              <w:t>Dítě, které k 31. 8. 2026 nedosáhne věku 3 let</w:t>
            </w:r>
          </w:p>
        </w:tc>
        <w:tc>
          <w:tcPr>
            <w:tcW w:w="0" w:type="auto"/>
            <w:vAlign w:val="center"/>
            <w:hideMark/>
          </w:tcPr>
          <w:p w14:paraId="11E7D447" w14:textId="77777777" w:rsidR="00E77A6A" w:rsidRPr="00E77A6A" w:rsidRDefault="00E77A6A" w:rsidP="00E77A6A">
            <w:r w:rsidRPr="00E77A6A">
              <w:t>5</w:t>
            </w:r>
          </w:p>
        </w:tc>
      </w:tr>
      <w:tr w:rsidR="00E77A6A" w:rsidRPr="00E77A6A" w14:paraId="35E52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E7916" w14:textId="77777777" w:rsidR="00E77A6A" w:rsidRPr="00E77A6A" w:rsidRDefault="00E77A6A" w:rsidP="00E77A6A">
            <w:r w:rsidRPr="00E77A6A">
              <w:t>Sourozenec dítěte již navštěvuje mateřskou školu</w:t>
            </w:r>
          </w:p>
        </w:tc>
        <w:tc>
          <w:tcPr>
            <w:tcW w:w="0" w:type="auto"/>
            <w:vAlign w:val="center"/>
            <w:hideMark/>
          </w:tcPr>
          <w:p w14:paraId="16682F24" w14:textId="1591F789" w:rsidR="00E77A6A" w:rsidRPr="00E77A6A" w:rsidRDefault="00E77A6A" w:rsidP="00E77A6A">
            <w:r w:rsidRPr="00E77A6A">
              <w:t>+</w:t>
            </w:r>
            <w:r>
              <w:t>1</w:t>
            </w:r>
            <w:r w:rsidRPr="00E77A6A">
              <w:t>5</w:t>
            </w:r>
          </w:p>
        </w:tc>
      </w:tr>
    </w:tbl>
    <w:p w14:paraId="33D5F77C" w14:textId="77777777" w:rsidR="00E77A6A" w:rsidRPr="00E77A6A" w:rsidRDefault="00E77A6A" w:rsidP="00E77A6A">
      <w:r w:rsidRPr="00E77A6A">
        <w:pict w14:anchorId="4AAFFD9A">
          <v:rect id="_x0000_i1078" style="width:0;height:1.5pt" o:hralign="center" o:hrstd="t" o:hr="t" fillcolor="#a0a0a0" stroked="f"/>
        </w:pict>
      </w:r>
    </w:p>
    <w:p w14:paraId="328410B6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IV. ZPŮSOB VYHODNOCENÍ</w:t>
      </w:r>
    </w:p>
    <w:p w14:paraId="0F81E698" w14:textId="77777777" w:rsidR="00E77A6A" w:rsidRPr="00E77A6A" w:rsidRDefault="00E77A6A" w:rsidP="00E77A6A">
      <w:pPr>
        <w:numPr>
          <w:ilvl w:val="0"/>
          <w:numId w:val="2"/>
        </w:numPr>
      </w:pPr>
      <w:r w:rsidRPr="00E77A6A">
        <w:t xml:space="preserve">Pořadí uchazečů se stanoví podle celkového počtu dosažených bodů. </w:t>
      </w:r>
    </w:p>
    <w:p w14:paraId="05780BD8" w14:textId="77777777" w:rsidR="00E77A6A" w:rsidRPr="00E77A6A" w:rsidRDefault="00E77A6A" w:rsidP="00E77A6A">
      <w:pPr>
        <w:numPr>
          <w:ilvl w:val="0"/>
          <w:numId w:val="2"/>
        </w:numPr>
      </w:pPr>
      <w:r w:rsidRPr="00E77A6A">
        <w:t xml:space="preserve">Do naplnění kapacity mateřské školy jsou přednostně přijímány děti s trvalým pobytem ve spádovém obvodu mateřské školy. </w:t>
      </w:r>
    </w:p>
    <w:p w14:paraId="696B20E7" w14:textId="77777777" w:rsidR="00E77A6A" w:rsidRPr="00E77A6A" w:rsidRDefault="00E77A6A" w:rsidP="00E77A6A">
      <w:pPr>
        <w:numPr>
          <w:ilvl w:val="0"/>
          <w:numId w:val="2"/>
        </w:numPr>
      </w:pPr>
      <w:r w:rsidRPr="00E77A6A">
        <w:t xml:space="preserve">Děti mimo spádový obvod mohou být přijaty pouze v případě, že po přijetí všech dětí ze spádového obvodu zůstane volná kapacita. </w:t>
      </w:r>
    </w:p>
    <w:p w14:paraId="4DDA2A0A" w14:textId="77777777" w:rsidR="00E77A6A" w:rsidRPr="00E77A6A" w:rsidRDefault="00E77A6A" w:rsidP="00E77A6A">
      <w:r w:rsidRPr="00E77A6A">
        <w:t>Kritéria jsou nastavena tak, aby byla zajištěna přednost dětí s trvalým pobytem ve spádovém obvodu mateřské školy před dětmi mimo tento obvod.</w:t>
      </w:r>
    </w:p>
    <w:p w14:paraId="458B9F98" w14:textId="77777777" w:rsidR="00E77A6A" w:rsidRPr="00E77A6A" w:rsidRDefault="00E77A6A" w:rsidP="00E77A6A">
      <w:r w:rsidRPr="00E77A6A">
        <w:pict w14:anchorId="5CA0D236">
          <v:rect id="_x0000_i1079" style="width:0;height:1.5pt" o:hralign="center" o:hrstd="t" o:hr="t" fillcolor="#a0a0a0" stroked="f"/>
        </w:pict>
      </w:r>
    </w:p>
    <w:p w14:paraId="18765B85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V. DOPLŇUJÍCÍ USTANOVENÍ</w:t>
      </w:r>
    </w:p>
    <w:p w14:paraId="0FA1B3DE" w14:textId="77777777" w:rsidR="00E77A6A" w:rsidRPr="00E77A6A" w:rsidRDefault="00E77A6A" w:rsidP="00E77A6A">
      <w:pPr>
        <w:numPr>
          <w:ilvl w:val="0"/>
          <w:numId w:val="3"/>
        </w:numPr>
      </w:pPr>
      <w:r w:rsidRPr="00E77A6A">
        <w:t xml:space="preserve">Přijetí dítěte je možné pouze do výše povolené kapacity mateřské školy zapsané ve školském rejstříku. </w:t>
      </w:r>
    </w:p>
    <w:p w14:paraId="497E081E" w14:textId="77777777" w:rsidR="00E77A6A" w:rsidRPr="00E77A6A" w:rsidRDefault="00E77A6A" w:rsidP="00E77A6A">
      <w:pPr>
        <w:numPr>
          <w:ilvl w:val="0"/>
          <w:numId w:val="3"/>
        </w:numPr>
      </w:pPr>
      <w:r w:rsidRPr="00E77A6A">
        <w:t xml:space="preserve">Děti, pro které je předškolní vzdělávání povinné, jsou přijímány přednostně v souladu s § 34 školského zákona. </w:t>
      </w:r>
    </w:p>
    <w:p w14:paraId="030A30C8" w14:textId="77777777" w:rsidR="00E77A6A" w:rsidRPr="00E77A6A" w:rsidRDefault="00E77A6A" w:rsidP="00E77A6A">
      <w:pPr>
        <w:numPr>
          <w:ilvl w:val="0"/>
          <w:numId w:val="3"/>
        </w:numPr>
      </w:pPr>
      <w:r w:rsidRPr="00E77A6A">
        <w:t xml:space="preserve">Děti mladší 3 let mohou být přijaty pouze v případě volné kapacity, a to s ohledem na kapacitní, organizační a personální podmínky mateřské školy. </w:t>
      </w:r>
    </w:p>
    <w:p w14:paraId="38FE1FE1" w14:textId="77777777" w:rsidR="00E77A6A" w:rsidRPr="00E77A6A" w:rsidRDefault="00E77A6A" w:rsidP="00E77A6A">
      <w:pPr>
        <w:numPr>
          <w:ilvl w:val="0"/>
          <w:numId w:val="3"/>
        </w:numPr>
      </w:pPr>
      <w:r w:rsidRPr="00E77A6A">
        <w:t xml:space="preserve">Kritérium sourozence zohledňuje sociální a organizační vazby dítěte a přispívá ke stabilitě předškolního vzdělávání. </w:t>
      </w:r>
    </w:p>
    <w:p w14:paraId="0819CF90" w14:textId="77777777" w:rsidR="00E77A6A" w:rsidRPr="00E77A6A" w:rsidRDefault="00E77A6A" w:rsidP="00E77A6A">
      <w:pPr>
        <w:numPr>
          <w:ilvl w:val="0"/>
          <w:numId w:val="3"/>
        </w:numPr>
      </w:pPr>
      <w:r w:rsidRPr="00E77A6A">
        <w:lastRenderedPageBreak/>
        <w:t xml:space="preserve">Kritéria byla stanovena před zahájením přijímacího řízení a jsou zveřejněna způsobem umožňujícím dálkový přístup. </w:t>
      </w:r>
    </w:p>
    <w:p w14:paraId="613C831B" w14:textId="77777777" w:rsidR="00E77A6A" w:rsidRPr="00E77A6A" w:rsidRDefault="00E77A6A" w:rsidP="00E77A6A">
      <w:r w:rsidRPr="00E77A6A">
        <w:pict w14:anchorId="20AD5695">
          <v:rect id="_x0000_i1080" style="width:0;height:1.5pt" o:hralign="center" o:hrstd="t" o:hr="t" fillcolor="#a0a0a0" stroked="f"/>
        </w:pict>
      </w:r>
    </w:p>
    <w:p w14:paraId="697E7AB3" w14:textId="77777777" w:rsidR="00E77A6A" w:rsidRPr="00E77A6A" w:rsidRDefault="00E77A6A" w:rsidP="00E77A6A">
      <w:pPr>
        <w:rPr>
          <w:b/>
          <w:bCs/>
        </w:rPr>
      </w:pPr>
      <w:r w:rsidRPr="00E77A6A">
        <w:rPr>
          <w:b/>
          <w:bCs/>
        </w:rPr>
        <w:t>VI. ZÁVĚREČNÉ USTANOVENÍ</w:t>
      </w:r>
    </w:p>
    <w:p w14:paraId="34360157" w14:textId="77777777" w:rsidR="00E77A6A" w:rsidRPr="00E77A6A" w:rsidRDefault="00E77A6A" w:rsidP="00E77A6A">
      <w:r w:rsidRPr="00E77A6A">
        <w:t>Tato kritéria byla stanovena v souladu se školským zákonem a jsou závazná pro přijímací řízení do Mateřské školy Úhřetice pro školní rok 2026/2027.</w:t>
      </w:r>
    </w:p>
    <w:p w14:paraId="16DE380E" w14:textId="0A311F79" w:rsidR="00E77A6A" w:rsidRDefault="00E77A6A" w:rsidP="00E77A6A">
      <w:r w:rsidRPr="00E77A6A">
        <w:t xml:space="preserve">V Úhřeticích dne </w:t>
      </w:r>
      <w:r w:rsidR="00ED22DF">
        <w:t>2</w:t>
      </w:r>
      <w:r>
        <w:t>. 3. 2026</w:t>
      </w:r>
    </w:p>
    <w:p w14:paraId="1FC6762D" w14:textId="77777777" w:rsidR="00E77A6A" w:rsidRDefault="00E77A6A" w:rsidP="00E77A6A"/>
    <w:p w14:paraId="56B3BAA9" w14:textId="77777777" w:rsidR="00E77A6A" w:rsidRDefault="00E77A6A" w:rsidP="00E77A6A"/>
    <w:p w14:paraId="2ADDA04F" w14:textId="77777777" w:rsidR="00E77A6A" w:rsidRPr="00E77A6A" w:rsidRDefault="00E77A6A" w:rsidP="00E77A6A"/>
    <w:p w14:paraId="66193592" w14:textId="77777777" w:rsidR="00E77A6A" w:rsidRPr="00E77A6A" w:rsidRDefault="00E77A6A" w:rsidP="00E77A6A">
      <w:r w:rsidRPr="00E77A6A">
        <w:t>……………………………………</w:t>
      </w:r>
      <w:r w:rsidRPr="00E77A6A">
        <w:br/>
        <w:t>Bc. Lucie Kudláčková, MBA</w:t>
      </w:r>
      <w:r w:rsidRPr="00E77A6A">
        <w:br/>
        <w:t>ředitelka mateřské školy</w:t>
      </w:r>
    </w:p>
    <w:p w14:paraId="036C7834" w14:textId="77777777" w:rsidR="001B4C96" w:rsidRDefault="001B4C96"/>
    <w:sectPr w:rsidR="001B4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88D7" w14:textId="77777777" w:rsidR="00E904D9" w:rsidRDefault="00E904D9" w:rsidP="00E77A6A">
      <w:pPr>
        <w:spacing w:after="0" w:line="240" w:lineRule="auto"/>
      </w:pPr>
      <w:r>
        <w:separator/>
      </w:r>
    </w:p>
  </w:endnote>
  <w:endnote w:type="continuationSeparator" w:id="0">
    <w:p w14:paraId="02D9A0D6" w14:textId="77777777" w:rsidR="00E904D9" w:rsidRDefault="00E904D9" w:rsidP="00E7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1A74" w14:textId="77777777" w:rsidR="00E904D9" w:rsidRDefault="00E904D9" w:rsidP="00E77A6A">
      <w:pPr>
        <w:spacing w:after="0" w:line="240" w:lineRule="auto"/>
      </w:pPr>
      <w:r>
        <w:separator/>
      </w:r>
    </w:p>
  </w:footnote>
  <w:footnote w:type="continuationSeparator" w:id="0">
    <w:p w14:paraId="6A3A66E4" w14:textId="77777777" w:rsidR="00E904D9" w:rsidRDefault="00E904D9" w:rsidP="00E7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C55C" w14:textId="77777777" w:rsidR="00E77A6A" w:rsidRPr="00E77A6A" w:rsidRDefault="00E77A6A" w:rsidP="00E77A6A">
    <w:pPr>
      <w:jc w:val="center"/>
      <w:rPr>
        <w:b/>
        <w:bCs/>
      </w:rPr>
    </w:pPr>
    <w:r w:rsidRPr="00E77A6A">
      <w:rPr>
        <w:b/>
        <w:bCs/>
      </w:rPr>
      <w:t>Mateřská škola Úhřetice, okres Chrudim</w:t>
    </w:r>
  </w:p>
  <w:p w14:paraId="3934D323" w14:textId="22C73AA2" w:rsidR="00E77A6A" w:rsidRDefault="00E77A6A" w:rsidP="00E77A6A">
    <w:pPr>
      <w:pStyle w:val="Zhlav"/>
      <w:jc w:val="center"/>
    </w:pPr>
    <w:r w:rsidRPr="00E77A6A">
      <w:t>Úhřetice 52, 538 32 Úhřetice</w:t>
    </w:r>
    <w:r w:rsidRPr="00E77A6A">
      <w:br/>
      <w:t>IČ: 70985715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4D1"/>
    <w:multiLevelType w:val="multilevel"/>
    <w:tmpl w:val="C500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47A61"/>
    <w:multiLevelType w:val="multilevel"/>
    <w:tmpl w:val="36CE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94120"/>
    <w:multiLevelType w:val="multilevel"/>
    <w:tmpl w:val="3CA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546230">
    <w:abstractNumId w:val="1"/>
  </w:num>
  <w:num w:numId="2" w16cid:durableId="1473593512">
    <w:abstractNumId w:val="0"/>
  </w:num>
  <w:num w:numId="3" w16cid:durableId="39986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6A"/>
    <w:rsid w:val="0014554C"/>
    <w:rsid w:val="001B4C96"/>
    <w:rsid w:val="00405FB9"/>
    <w:rsid w:val="00685929"/>
    <w:rsid w:val="00E77A6A"/>
    <w:rsid w:val="00E904D9"/>
    <w:rsid w:val="00ED22DF"/>
    <w:rsid w:val="00E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0324"/>
  <w15:chartTrackingRefBased/>
  <w15:docId w15:val="{ACB490BF-9AF6-4A2C-BB8D-8C2F6BBA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7A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7A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7A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7A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7A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7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7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7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7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7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7A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7A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7A6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7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A6A"/>
  </w:style>
  <w:style w:type="paragraph" w:styleId="Zpat">
    <w:name w:val="footer"/>
    <w:basedOn w:val="Normln"/>
    <w:link w:val="ZpatChar"/>
    <w:uiPriority w:val="99"/>
    <w:unhideWhenUsed/>
    <w:rsid w:val="00E77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Kudláčková</dc:creator>
  <cp:keywords/>
  <dc:description/>
  <cp:lastModifiedBy>Lucie Kudláčková</cp:lastModifiedBy>
  <cp:revision>2</cp:revision>
  <cp:lastPrinted>2026-03-25T15:49:00Z</cp:lastPrinted>
  <dcterms:created xsi:type="dcterms:W3CDTF">2026-03-25T16:07:00Z</dcterms:created>
  <dcterms:modified xsi:type="dcterms:W3CDTF">2026-03-25T16:07:00Z</dcterms:modified>
</cp:coreProperties>
</file>