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5" w:type="dxa"/>
        <w:tblInd w:w="-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2"/>
        <w:gridCol w:w="4973"/>
      </w:tblGrid>
      <w:tr w:rsidR="004E4E86" w:rsidRPr="004E4E86" w:rsidTr="00B7720F">
        <w:tc>
          <w:tcPr>
            <w:tcW w:w="94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EB2" w:rsidRPr="004E4E86" w:rsidRDefault="00E43EB2">
            <w:pPr>
              <w:pStyle w:val="Standard"/>
              <w:spacing w:line="276" w:lineRule="auto"/>
              <w:jc w:val="center"/>
              <w:rPr>
                <w:rFonts w:cs="Liberation Serif" w:hint="eastAsia"/>
                <w:b/>
                <w:color w:val="002060"/>
              </w:rPr>
            </w:pPr>
            <w:r w:rsidRPr="004E4E86">
              <w:rPr>
                <w:rFonts w:cs="Liberation Serif"/>
                <w:b/>
                <w:color w:val="002060"/>
              </w:rPr>
              <w:t>Mateřská škola Úhřetice okres Chrudim</w:t>
            </w:r>
          </w:p>
        </w:tc>
      </w:tr>
      <w:tr w:rsidR="004E4E86" w:rsidRPr="004E4E86" w:rsidTr="00B7720F">
        <w:trPr>
          <w:cantSplit/>
        </w:trPr>
        <w:tc>
          <w:tcPr>
            <w:tcW w:w="9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EB2" w:rsidRPr="004E4E86" w:rsidRDefault="00E43EB2">
            <w:pPr>
              <w:pStyle w:val="Standard"/>
              <w:snapToGrid w:val="0"/>
              <w:spacing w:before="120" w:line="276" w:lineRule="auto"/>
              <w:jc w:val="center"/>
              <w:rPr>
                <w:rFonts w:cs="Liberation Serif" w:hint="eastAsia"/>
                <w:color w:val="002060"/>
              </w:rPr>
            </w:pPr>
            <w:r w:rsidRPr="004E4E86">
              <w:rPr>
                <w:rFonts w:cs="Liberation Serif"/>
                <w:b/>
                <w:i/>
                <w:noProof/>
                <w:color w:val="002060"/>
                <w:lang w:eastAsia="cs-CZ" w:bidi="ar-SA"/>
              </w:rPr>
              <w:drawing>
                <wp:inline distT="0" distB="0" distL="0" distR="0">
                  <wp:extent cx="2114550" cy="1495425"/>
                  <wp:effectExtent l="0" t="0" r="0" b="9525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E86" w:rsidRPr="004E4E86" w:rsidTr="00B7720F">
        <w:trPr>
          <w:cantSplit/>
        </w:trPr>
        <w:tc>
          <w:tcPr>
            <w:tcW w:w="9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EB2" w:rsidRPr="004E4E86" w:rsidRDefault="00E43EB2">
            <w:pPr>
              <w:pStyle w:val="Standard"/>
              <w:spacing w:before="120" w:line="276" w:lineRule="auto"/>
              <w:jc w:val="center"/>
              <w:rPr>
                <w:rFonts w:cs="Liberation Serif" w:hint="eastAsia"/>
                <w:b/>
                <w:caps/>
                <w:color w:val="002060"/>
              </w:rPr>
            </w:pPr>
            <w:r w:rsidRPr="004E4E86">
              <w:rPr>
                <w:rFonts w:cs="Liberation Serif"/>
                <w:b/>
                <w:caps/>
                <w:color w:val="002060"/>
              </w:rPr>
              <w:t>VNITŘNÍ ŘÁD ŠKOLNÍ JÍDELNY</w:t>
            </w:r>
          </w:p>
        </w:tc>
      </w:tr>
      <w:tr w:rsidR="004E4E86" w:rsidRPr="004E4E86" w:rsidTr="00B7720F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EB2" w:rsidRPr="004E4E86" w:rsidRDefault="00E43EB2">
            <w:pPr>
              <w:pStyle w:val="Standard"/>
              <w:spacing w:before="120" w:line="276" w:lineRule="auto"/>
              <w:rPr>
                <w:rFonts w:cs="Liberation Serif" w:hint="eastAsia"/>
                <w:color w:val="002060"/>
              </w:rPr>
            </w:pPr>
            <w:proofErr w:type="gramStart"/>
            <w:r w:rsidRPr="004E4E86">
              <w:rPr>
                <w:rFonts w:cs="Liberation Serif"/>
                <w:color w:val="002060"/>
              </w:rPr>
              <w:t>Č.j.</w:t>
            </w:r>
            <w:proofErr w:type="gramEnd"/>
            <w:r w:rsidRPr="004E4E86">
              <w:rPr>
                <w:rFonts w:cs="Liberation Serif"/>
                <w:color w:val="002060"/>
              </w:rPr>
              <w:t>: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EB2" w:rsidRPr="004E4E86" w:rsidRDefault="00FC6206">
            <w:pPr>
              <w:pStyle w:val="Standard"/>
              <w:spacing w:before="120" w:line="276" w:lineRule="auto"/>
              <w:rPr>
                <w:rFonts w:cs="Liberation Serif" w:hint="eastAsia"/>
                <w:color w:val="002060"/>
              </w:rPr>
            </w:pPr>
            <w:r w:rsidRPr="004E4E86">
              <w:rPr>
                <w:color w:val="002060"/>
              </w:rPr>
              <w:t>MS/92/2016</w:t>
            </w:r>
          </w:p>
        </w:tc>
      </w:tr>
      <w:tr w:rsidR="004E4E86" w:rsidRPr="004E4E86" w:rsidTr="00B7720F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EB2" w:rsidRPr="004E4E86" w:rsidRDefault="00E43EB2">
            <w:pPr>
              <w:pStyle w:val="Standard"/>
              <w:spacing w:before="120" w:line="276" w:lineRule="auto"/>
              <w:rPr>
                <w:rFonts w:cs="Liberation Serif" w:hint="eastAsia"/>
                <w:color w:val="002060"/>
              </w:rPr>
            </w:pPr>
            <w:r w:rsidRPr="004E4E86">
              <w:rPr>
                <w:rFonts w:cs="Liberation Serif"/>
                <w:color w:val="002060"/>
              </w:rPr>
              <w:t>Vypracovala: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EB2" w:rsidRPr="004E4E86" w:rsidRDefault="00E43EB2">
            <w:pPr>
              <w:pStyle w:val="DefinitionTerm"/>
              <w:widowControl/>
              <w:spacing w:before="120" w:line="276" w:lineRule="auto"/>
              <w:rPr>
                <w:rFonts w:cs="Liberation Serif" w:hint="eastAsia"/>
                <w:color w:val="002060"/>
                <w:szCs w:val="24"/>
              </w:rPr>
            </w:pPr>
            <w:r w:rsidRPr="004E4E86">
              <w:rPr>
                <w:rFonts w:cs="Liberation Serif"/>
                <w:color w:val="002060"/>
                <w:szCs w:val="24"/>
              </w:rPr>
              <w:t>Bc. Lucie Kudláčková, ředitelka školy</w:t>
            </w:r>
          </w:p>
        </w:tc>
      </w:tr>
      <w:tr w:rsidR="004E4E86" w:rsidRPr="004E4E86" w:rsidTr="00B7720F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EB2" w:rsidRPr="004E4E86" w:rsidRDefault="00E43EB2">
            <w:pPr>
              <w:pStyle w:val="Standard"/>
              <w:spacing w:before="120" w:line="276" w:lineRule="auto"/>
              <w:rPr>
                <w:rFonts w:cs="Liberation Serif" w:hint="eastAsia"/>
                <w:color w:val="002060"/>
              </w:rPr>
            </w:pPr>
            <w:r w:rsidRPr="004E4E86">
              <w:rPr>
                <w:rFonts w:cs="Liberation Serif"/>
                <w:color w:val="002060"/>
              </w:rPr>
              <w:t>Směrnice nabývá platnosti ode dne: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EB2" w:rsidRPr="004E4E86" w:rsidRDefault="00FC6206" w:rsidP="00B7720F">
            <w:pPr>
              <w:pStyle w:val="Standard"/>
              <w:spacing w:before="120" w:line="276" w:lineRule="auto"/>
              <w:jc w:val="both"/>
              <w:rPr>
                <w:rFonts w:cs="Liberation Serif" w:hint="eastAsia"/>
                <w:color w:val="002060"/>
              </w:rPr>
            </w:pPr>
            <w:r w:rsidRPr="004E4E86">
              <w:rPr>
                <w:color w:val="002060"/>
              </w:rPr>
              <w:t>1. 10. 2016</w:t>
            </w:r>
          </w:p>
        </w:tc>
      </w:tr>
    </w:tbl>
    <w:p w:rsidR="00E43EB2" w:rsidRPr="004E4E86" w:rsidRDefault="00E43EB2" w:rsidP="00E43EB2">
      <w:pPr>
        <w:pStyle w:val="Standard"/>
        <w:spacing w:line="276" w:lineRule="auto"/>
        <w:rPr>
          <w:rFonts w:cs="Liberation Serif" w:hint="eastAsia"/>
          <w:vanish/>
          <w:color w:val="002060"/>
        </w:rPr>
      </w:pPr>
    </w:p>
    <w:tbl>
      <w:tblPr>
        <w:tblW w:w="9435" w:type="dxa"/>
        <w:tblInd w:w="-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2"/>
        <w:gridCol w:w="4973"/>
      </w:tblGrid>
      <w:tr w:rsidR="004E4E86" w:rsidRPr="004E4E86" w:rsidTr="00E43EB2">
        <w:tc>
          <w:tcPr>
            <w:tcW w:w="44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EB2" w:rsidRPr="004E4E86" w:rsidRDefault="00E43EB2">
            <w:pPr>
              <w:pStyle w:val="Standard"/>
              <w:overflowPunct w:val="0"/>
              <w:autoSpaceDE w:val="0"/>
              <w:spacing w:before="120" w:line="276" w:lineRule="auto"/>
              <w:rPr>
                <w:rFonts w:cs="Liberation Serif" w:hint="eastAsia"/>
                <w:color w:val="002060"/>
              </w:rPr>
            </w:pPr>
            <w:r w:rsidRPr="004E4E86">
              <w:rPr>
                <w:rFonts w:cs="Liberation Serif"/>
                <w:color w:val="002060"/>
              </w:rPr>
              <w:t>Spisový znak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EB2" w:rsidRPr="004E4E86" w:rsidRDefault="00E43EB2">
            <w:pPr>
              <w:pStyle w:val="Standard"/>
              <w:overflowPunct w:val="0"/>
              <w:autoSpaceDE w:val="0"/>
              <w:spacing w:before="120" w:line="276" w:lineRule="auto"/>
              <w:rPr>
                <w:rFonts w:cs="Liberation Serif" w:hint="eastAsia"/>
                <w:color w:val="002060"/>
              </w:rPr>
            </w:pPr>
            <w:proofErr w:type="gramStart"/>
            <w:r w:rsidRPr="004E4E86">
              <w:rPr>
                <w:rFonts w:cs="Liberation Serif"/>
                <w:color w:val="002060"/>
              </w:rPr>
              <w:t>A.1.</w:t>
            </w:r>
            <w:proofErr w:type="gramEnd"/>
          </w:p>
        </w:tc>
      </w:tr>
      <w:tr w:rsidR="004E4E86" w:rsidRPr="004E4E86" w:rsidTr="00E43EB2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EB2" w:rsidRPr="004E4E86" w:rsidRDefault="00E43EB2">
            <w:pPr>
              <w:pStyle w:val="Standard"/>
              <w:overflowPunct w:val="0"/>
              <w:autoSpaceDE w:val="0"/>
              <w:spacing w:before="120" w:line="276" w:lineRule="auto"/>
              <w:rPr>
                <w:rFonts w:cs="Liberation Serif" w:hint="eastAsia"/>
                <w:color w:val="002060"/>
              </w:rPr>
            </w:pPr>
            <w:r w:rsidRPr="004E4E86">
              <w:rPr>
                <w:rFonts w:cs="Liberation Serif"/>
                <w:color w:val="002060"/>
              </w:rPr>
              <w:t>Skartační znak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EB2" w:rsidRPr="004E4E86" w:rsidRDefault="00E43EB2">
            <w:pPr>
              <w:pStyle w:val="Standard"/>
              <w:overflowPunct w:val="0"/>
              <w:autoSpaceDE w:val="0"/>
              <w:spacing w:before="120" w:line="276" w:lineRule="auto"/>
              <w:rPr>
                <w:rFonts w:cs="Liberation Serif" w:hint="eastAsia"/>
                <w:color w:val="002060"/>
              </w:rPr>
            </w:pPr>
            <w:r w:rsidRPr="004E4E86">
              <w:rPr>
                <w:rFonts w:cs="Liberation Serif"/>
                <w:color w:val="002060"/>
              </w:rPr>
              <w:t>A10</w:t>
            </w:r>
          </w:p>
        </w:tc>
      </w:tr>
    </w:tbl>
    <w:p w:rsidR="00E43EB2" w:rsidRPr="004E4E86" w:rsidRDefault="00E43EB2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 </w:t>
      </w:r>
    </w:p>
    <w:p w:rsidR="00E43EB2" w:rsidRPr="004E4E86" w:rsidRDefault="00E43EB2" w:rsidP="00B7720F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8"/>
          <w:szCs w:val="28"/>
          <w:lang w:eastAsia="cs-CZ"/>
        </w:rPr>
      </w:pPr>
    </w:p>
    <w:p w:rsidR="00E43EB2" w:rsidRPr="004E4E86" w:rsidRDefault="00B7720F" w:rsidP="00B7720F">
      <w:pPr>
        <w:rPr>
          <w:rFonts w:ascii="Liberation Serif" w:hAnsi="Liberation Serif" w:cs="Liberation Serif"/>
          <w:b/>
          <w:color w:val="002060"/>
          <w:sz w:val="28"/>
          <w:szCs w:val="28"/>
        </w:rPr>
      </w:pPr>
      <w:proofErr w:type="gramStart"/>
      <w:r w:rsidRPr="004E4E86">
        <w:rPr>
          <w:rFonts w:ascii="Liberation Serif" w:hAnsi="Liberation Serif" w:cs="Liberation Serif"/>
          <w:b/>
          <w:color w:val="002060"/>
          <w:sz w:val="28"/>
          <w:szCs w:val="28"/>
        </w:rPr>
        <w:t>1.</w:t>
      </w:r>
      <w:r w:rsidR="00E43EB2" w:rsidRPr="004E4E86">
        <w:rPr>
          <w:rFonts w:ascii="Liberation Serif" w:hAnsi="Liberation Serif" w:cs="Liberation Serif"/>
          <w:b/>
          <w:color w:val="002060"/>
          <w:sz w:val="28"/>
          <w:szCs w:val="28"/>
        </w:rPr>
        <w:t>Obecná</w:t>
      </w:r>
      <w:proofErr w:type="gramEnd"/>
      <w:r w:rsidR="00E43EB2" w:rsidRPr="004E4E86">
        <w:rPr>
          <w:rFonts w:ascii="Liberation Serif" w:hAnsi="Liberation Serif" w:cs="Liberation Serif"/>
          <w:b/>
          <w:color w:val="002060"/>
          <w:sz w:val="28"/>
          <w:szCs w:val="28"/>
        </w:rPr>
        <w:t xml:space="preserve"> ustanovení</w:t>
      </w:r>
    </w:p>
    <w:p w:rsidR="00BA3B0D" w:rsidRPr="004E4E86" w:rsidRDefault="00BA3B0D" w:rsidP="00E43EB2">
      <w:pPr>
        <w:shd w:val="clear" w:color="auto" w:fill="FFFFFF"/>
        <w:spacing w:after="150" w:line="240" w:lineRule="auto"/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</w:pPr>
      <w:r w:rsidRPr="004E4E86"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  <w:t>Vnitřní řád školní jídelny je soubor pravidel a opatření spojených s provozem školní jídelny. Školní jídelna zajišťuje stravování řádně zapsaných dětí a stravování zaměstnanců školy. Vnitřní řád školní jídelny je závazný pro všechny osoby, které se stravují ve školní jídelně, v případě nezletilých žáků i pro zákonné zástupce.</w:t>
      </w:r>
    </w:p>
    <w:p w:rsidR="00BA3B0D" w:rsidRPr="004E4E86" w:rsidRDefault="00BA3B0D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8"/>
          <w:szCs w:val="28"/>
          <w:lang w:eastAsia="cs-CZ"/>
        </w:rPr>
      </w:pPr>
    </w:p>
    <w:p w:rsidR="00E43EB2" w:rsidRPr="004E4E86" w:rsidRDefault="00E43EB2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8"/>
          <w:szCs w:val="28"/>
          <w:lang w:eastAsia="cs-CZ"/>
        </w:rPr>
      </w:pPr>
      <w:r w:rsidRPr="004E4E86">
        <w:rPr>
          <w:rFonts w:ascii="Liberation Serif" w:eastAsia="Times New Roman" w:hAnsi="Liberation Serif" w:cs="Liberation Serif"/>
          <w:b/>
          <w:bCs/>
          <w:color w:val="002060"/>
          <w:sz w:val="28"/>
          <w:szCs w:val="28"/>
          <w:lang w:eastAsia="cs-CZ"/>
        </w:rPr>
        <w:t>2. Stravování je poskytováno v souladu se:</w:t>
      </w:r>
    </w:p>
    <w:p w:rsidR="00E43EB2" w:rsidRPr="004E4E86" w:rsidRDefault="00E43EB2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2.1. Zákonem číslo 561/2004 Sb., o předškolním, základním, středním, vyšším odborném a jiném vzdělávání (školský zákon),</w:t>
      </w:r>
    </w:p>
    <w:p w:rsidR="00E43EB2" w:rsidRPr="004E4E86" w:rsidRDefault="00E43EB2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2.2. Vyhláškou číslo 107/2005 Sb., o školním stravování, ve znění pozdějších předpisů,</w:t>
      </w:r>
    </w:p>
    <w:p w:rsidR="00E43EB2" w:rsidRPr="004E4E86" w:rsidRDefault="00E43EB2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2.3. Vyhláškou číslo 84/2005 Sb., o nákladech na závodní stravování</w:t>
      </w:r>
      <w:r w:rsidR="001E76E2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 a jejich úhradě v příspěvkových organizacích</w:t>
      </w: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, ve znění pozdějších předpisů,</w:t>
      </w:r>
    </w:p>
    <w:p w:rsidR="001E76E2" w:rsidRPr="004E4E86" w:rsidRDefault="001E76E2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proofErr w:type="gramStart"/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2.4. 258/2000</w:t>
      </w:r>
      <w:proofErr w:type="gramEnd"/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 Sb., o ochraně veřejného zdraví, ve znění pozdějších předpisů,</w:t>
      </w:r>
    </w:p>
    <w:p w:rsidR="00E43EB2" w:rsidRPr="004E4E86" w:rsidRDefault="00E43EB2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2.</w:t>
      </w:r>
      <w:r w:rsidR="001E76E2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5. </w:t>
      </w:r>
      <w:r w:rsidR="00946536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V</w:t>
      </w:r>
      <w:r w:rsidR="001E76E2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yhláškou číslo 137/2004 Sb., o hygienických požadavcích na stravovací služby a o zásadách osobní a provozní hygieny při činnostech</w:t>
      </w:r>
      <w:r w:rsidR="00946536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 epidemiologicky závažných, ve znění pozdějších předpisů.</w:t>
      </w:r>
    </w:p>
    <w:p w:rsidR="00946536" w:rsidRPr="004E4E86" w:rsidRDefault="00946536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2. 6 Nařízení EU č. 852/2004 o hygieně potravin, ve znění pozdějších předpisů.</w:t>
      </w:r>
    </w:p>
    <w:p w:rsidR="00B7720F" w:rsidRPr="004E4E86" w:rsidRDefault="00B7720F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7720F" w:rsidRPr="004E4E86" w:rsidRDefault="00B7720F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0D2316" w:rsidRPr="004E4E86" w:rsidRDefault="000D2316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A3B0D" w:rsidRPr="004E4E86" w:rsidRDefault="00BA3B0D" w:rsidP="00BA3B0D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8"/>
          <w:szCs w:val="28"/>
          <w:lang w:eastAsia="cs-CZ"/>
        </w:rPr>
      </w:pPr>
      <w:r w:rsidRPr="004E4E86">
        <w:rPr>
          <w:rFonts w:ascii="Liberation Serif" w:eastAsia="Times New Roman" w:hAnsi="Liberation Serif" w:cs="Liberation Serif"/>
          <w:b/>
          <w:bCs/>
          <w:color w:val="002060"/>
          <w:sz w:val="28"/>
          <w:szCs w:val="28"/>
          <w:lang w:eastAsia="cs-CZ"/>
        </w:rPr>
        <w:lastRenderedPageBreak/>
        <w:t>3.</w:t>
      </w:r>
      <w:r w:rsidR="00B7720F" w:rsidRPr="004E4E86">
        <w:rPr>
          <w:rFonts w:ascii="Liberation Serif" w:eastAsia="Times New Roman" w:hAnsi="Liberation Serif" w:cs="Liberation Serif"/>
          <w:b/>
          <w:bCs/>
          <w:color w:val="002060"/>
          <w:sz w:val="28"/>
          <w:szCs w:val="28"/>
          <w:lang w:eastAsia="cs-CZ"/>
        </w:rPr>
        <w:t xml:space="preserve"> </w:t>
      </w:r>
      <w:r w:rsidRPr="004E4E86">
        <w:rPr>
          <w:rFonts w:ascii="Liberation Serif" w:eastAsia="Times New Roman" w:hAnsi="Liberation Serif" w:cs="Liberation Serif"/>
          <w:b/>
          <w:bCs/>
          <w:color w:val="002060"/>
          <w:sz w:val="28"/>
          <w:szCs w:val="28"/>
          <w:lang w:eastAsia="cs-CZ"/>
        </w:rPr>
        <w:t>Škola poskytuje prostřednictvím své školní jídelny:</w:t>
      </w:r>
    </w:p>
    <w:p w:rsidR="00BA3B0D" w:rsidRPr="004E4E86" w:rsidRDefault="00EA0150" w:rsidP="00EA0150">
      <w:pPr>
        <w:pStyle w:val="Odstavecseseznamem"/>
        <w:numPr>
          <w:ilvl w:val="0"/>
          <w:numId w:val="13"/>
        </w:num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š</w:t>
      </w:r>
      <w:r w:rsidR="00BA3B0D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kolní stravování dětem mateřské školy,</w:t>
      </w:r>
    </w:p>
    <w:p w:rsidR="00BA3B0D" w:rsidRPr="004E4E86" w:rsidRDefault="00EA0150" w:rsidP="00EA0150">
      <w:pPr>
        <w:pStyle w:val="Odstavecseseznamem"/>
        <w:numPr>
          <w:ilvl w:val="0"/>
          <w:numId w:val="13"/>
        </w:num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o</w:t>
      </w:r>
      <w:r w:rsidR="00BA3B0D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bědy vlastním zaměstnancům organizace</w:t>
      </w:r>
      <w:r w:rsidR="00B7720F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.</w:t>
      </w:r>
    </w:p>
    <w:p w:rsidR="00BA3B0D" w:rsidRPr="004E4E86" w:rsidRDefault="00BA3B0D" w:rsidP="00BA3B0D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 </w:t>
      </w:r>
    </w:p>
    <w:p w:rsidR="00E43EB2" w:rsidRPr="004E4E86" w:rsidRDefault="00E43EB2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8"/>
          <w:szCs w:val="28"/>
          <w:lang w:eastAsia="cs-CZ"/>
        </w:rPr>
      </w:pPr>
    </w:p>
    <w:p w:rsidR="00E43EB2" w:rsidRPr="004E4E86" w:rsidRDefault="000D2316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8"/>
          <w:szCs w:val="28"/>
          <w:lang w:eastAsia="cs-CZ"/>
        </w:rPr>
      </w:pPr>
      <w:r w:rsidRPr="004E4E86">
        <w:rPr>
          <w:rFonts w:ascii="Liberation Serif" w:eastAsia="Times New Roman" w:hAnsi="Liberation Serif" w:cs="Liberation Serif"/>
          <w:b/>
          <w:bCs/>
          <w:color w:val="002060"/>
          <w:sz w:val="28"/>
          <w:szCs w:val="28"/>
          <w:lang w:eastAsia="cs-CZ"/>
        </w:rPr>
        <w:t>4</w:t>
      </w:r>
      <w:r w:rsidR="00E43EB2" w:rsidRPr="004E4E86">
        <w:rPr>
          <w:rFonts w:ascii="Liberation Serif" w:eastAsia="Times New Roman" w:hAnsi="Liberation Serif" w:cs="Liberation Serif"/>
          <w:b/>
          <w:bCs/>
          <w:color w:val="002060"/>
          <w:sz w:val="28"/>
          <w:szCs w:val="28"/>
          <w:lang w:eastAsia="cs-CZ"/>
        </w:rPr>
        <w:t>. Práv</w:t>
      </w:r>
      <w:r w:rsidR="00946536" w:rsidRPr="004E4E86">
        <w:rPr>
          <w:rFonts w:ascii="Liberation Serif" w:eastAsia="Times New Roman" w:hAnsi="Liberation Serif" w:cs="Liberation Serif"/>
          <w:b/>
          <w:bCs/>
          <w:color w:val="002060"/>
          <w:sz w:val="28"/>
          <w:szCs w:val="28"/>
          <w:lang w:eastAsia="cs-CZ"/>
        </w:rPr>
        <w:t>a a povinnosti strávníků, pravidla vzájemných vztahů mezi dětmi, zákonnými zástupci dětí, pedagogickými pracovníky a provozními zaměstnanci.</w:t>
      </w:r>
    </w:p>
    <w:p w:rsidR="00946536" w:rsidRPr="004E4E86" w:rsidRDefault="000D2316" w:rsidP="00E43EB2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  <w:t>4</w:t>
      </w:r>
      <w:r w:rsidR="00E43EB2" w:rsidRPr="004E4E86"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  <w:t>.1.</w:t>
      </w:r>
      <w:r w:rsidR="00946536" w:rsidRPr="004E4E86"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  <w:t xml:space="preserve"> Práva dětí</w:t>
      </w:r>
    </w:p>
    <w:p w:rsidR="00E43EB2" w:rsidRPr="004E4E86" w:rsidRDefault="00BA3B0D" w:rsidP="00946536">
      <w:pPr>
        <w:pStyle w:val="Odstavecseseznamem"/>
        <w:numPr>
          <w:ilvl w:val="0"/>
          <w:numId w:val="8"/>
        </w:num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d</w:t>
      </w:r>
      <w:r w:rsidR="00946536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ítě v mateřské škole má právo denně odebrat oběd, přesnídávku a svačinu a včetně tekutin v rámci dodržení pitného režimu</w:t>
      </w:r>
      <w:r w:rsidR="00EA0150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,</w:t>
      </w:r>
    </w:p>
    <w:p w:rsidR="00946536" w:rsidRPr="004E4E86" w:rsidRDefault="00BA3B0D" w:rsidP="00946536">
      <w:pPr>
        <w:pStyle w:val="Odstavecseseznamem"/>
        <w:numPr>
          <w:ilvl w:val="0"/>
          <w:numId w:val="8"/>
        </w:num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m</w:t>
      </w:r>
      <w:r w:rsidR="00946536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ají právo na respektování individuálního tempa při jídle, děti nenutíme k</w:t>
      </w:r>
      <w:r w:rsidR="00EA0150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 </w:t>
      </w:r>
      <w:r w:rsidR="00946536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dojídání</w:t>
      </w:r>
      <w:r w:rsidR="00EA0150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,</w:t>
      </w:r>
    </w:p>
    <w:p w:rsidR="00946536" w:rsidRPr="004E4E86" w:rsidRDefault="00BA3B0D" w:rsidP="00946536">
      <w:pPr>
        <w:pStyle w:val="Odstavecseseznamem"/>
        <w:numPr>
          <w:ilvl w:val="0"/>
          <w:numId w:val="8"/>
        </w:num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d</w:t>
      </w:r>
      <w:r w:rsidR="00946536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ěti mají právo na zajištění bezpečnosti a ochrany zdraví, na zdravé životní prostředí</w:t>
      </w:r>
      <w:r w:rsidR="00EA0150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,</w:t>
      </w:r>
    </w:p>
    <w:p w:rsidR="00946536" w:rsidRPr="004E4E86" w:rsidRDefault="00BA3B0D" w:rsidP="00946536">
      <w:pPr>
        <w:pStyle w:val="Odstavecseseznamem"/>
        <w:numPr>
          <w:ilvl w:val="0"/>
          <w:numId w:val="8"/>
        </w:num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d</w:t>
      </w:r>
      <w:r w:rsidR="00946536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ěti mají právo na ochranou před jakouko</w:t>
      </w: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liv formou diskriminace, před fyzickým nebo psychickým násilím, zneužíváním, zanedbáváním, před sociálně patologickými jevy</w:t>
      </w:r>
      <w:r w:rsidR="00EA0150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,</w:t>
      </w:r>
    </w:p>
    <w:p w:rsidR="00BA3B0D" w:rsidRPr="004E4E86" w:rsidRDefault="00BA3B0D" w:rsidP="00946536">
      <w:pPr>
        <w:pStyle w:val="Odstavecseseznamem"/>
        <w:numPr>
          <w:ilvl w:val="0"/>
          <w:numId w:val="8"/>
        </w:num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zaměstnanci mají právo na jeden oběd.</w:t>
      </w:r>
    </w:p>
    <w:p w:rsidR="00BA3B0D" w:rsidRPr="004E4E86" w:rsidRDefault="00BA3B0D" w:rsidP="00BA3B0D">
      <w:pPr>
        <w:pStyle w:val="Odstavecseseznamem"/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A3B0D" w:rsidRPr="004E4E86" w:rsidRDefault="00BA3B0D" w:rsidP="00BA3B0D">
      <w:pPr>
        <w:pStyle w:val="Odstavecseseznamem"/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946536" w:rsidRPr="004E4E86" w:rsidRDefault="000D2316" w:rsidP="000D2316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  <w:t>4.2.</w:t>
      </w:r>
      <w:r w:rsidR="00BA3B0D" w:rsidRPr="004E4E86"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  <w:t xml:space="preserve"> Povinnosti dětí</w:t>
      </w:r>
    </w:p>
    <w:p w:rsidR="00E04178" w:rsidRPr="004E4E86" w:rsidRDefault="00E04178" w:rsidP="00E04178">
      <w:pPr>
        <w:pStyle w:val="Odstavecseseznamem"/>
        <w:shd w:val="clear" w:color="auto" w:fill="FFFFFF"/>
        <w:spacing w:after="150" w:line="240" w:lineRule="auto"/>
        <w:ind w:left="360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A3B0D" w:rsidRPr="004E4E86" w:rsidRDefault="00BA3B0D" w:rsidP="00BA3B0D">
      <w:pPr>
        <w:pStyle w:val="Odstavecseseznamem"/>
        <w:numPr>
          <w:ilvl w:val="0"/>
          <w:numId w:val="10"/>
        </w:num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děti dodržují pravidla kulturního stolování a slušného chování (předškoláci používají příbor)</w:t>
      </w:r>
    </w:p>
    <w:p w:rsidR="00BA3B0D" w:rsidRPr="004E4E86" w:rsidRDefault="00BA3B0D" w:rsidP="00BA3B0D">
      <w:pPr>
        <w:pStyle w:val="Odstavecseseznamem"/>
        <w:numPr>
          <w:ilvl w:val="0"/>
          <w:numId w:val="10"/>
        </w:num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zdraví pracovníky srozumitelným pozdravem, respektují pokyny učitelek a kuchařky</w:t>
      </w:r>
    </w:p>
    <w:p w:rsidR="00BA3B0D" w:rsidRPr="004E4E86" w:rsidRDefault="00BA3B0D" w:rsidP="00BA3B0D">
      <w:pPr>
        <w:pStyle w:val="Odstavecseseznamem"/>
        <w:numPr>
          <w:ilvl w:val="0"/>
          <w:numId w:val="10"/>
        </w:num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dodržují hygienická pravidla</w:t>
      </w:r>
      <w:r w:rsidR="00B7720F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.</w:t>
      </w:r>
    </w:p>
    <w:p w:rsidR="00BA3B0D" w:rsidRPr="004E4E86" w:rsidRDefault="00BA3B0D" w:rsidP="00BA3B0D">
      <w:pPr>
        <w:pStyle w:val="Odstavecseseznamem"/>
        <w:shd w:val="clear" w:color="auto" w:fill="FFFFFF"/>
        <w:spacing w:after="150" w:line="240" w:lineRule="auto"/>
        <w:ind w:left="643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A3B0D" w:rsidRPr="004E4E86" w:rsidRDefault="00BA3B0D" w:rsidP="00BA3B0D">
      <w:pPr>
        <w:pStyle w:val="Odstavecseseznamem"/>
        <w:shd w:val="clear" w:color="auto" w:fill="FFFFFF"/>
        <w:spacing w:after="150" w:line="240" w:lineRule="auto"/>
        <w:ind w:left="643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A3B0D" w:rsidRPr="004E4E86" w:rsidRDefault="000D2316" w:rsidP="000D2316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  <w:t>4.3.</w:t>
      </w:r>
      <w:r w:rsidR="00EA0150" w:rsidRPr="004E4E86"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  <w:t xml:space="preserve"> </w:t>
      </w:r>
      <w:r w:rsidR="00BA3B0D" w:rsidRPr="004E4E86"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  <w:t>Práva a povinnosti zákonných zástupců</w:t>
      </w:r>
    </w:p>
    <w:p w:rsidR="00BA3B0D" w:rsidRPr="004E4E86" w:rsidRDefault="00BA3B0D" w:rsidP="00BA3B0D">
      <w:pPr>
        <w:pStyle w:val="Odstavecseseznamem"/>
        <w:shd w:val="clear" w:color="auto" w:fill="FFFFFF"/>
        <w:spacing w:after="150" w:line="240" w:lineRule="auto"/>
        <w:ind w:left="360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EA0150" w:rsidRPr="004E4E86" w:rsidRDefault="00EA0150" w:rsidP="00EA0150">
      <w:pPr>
        <w:pStyle w:val="Odstavecseseznamem"/>
        <w:numPr>
          <w:ilvl w:val="0"/>
          <w:numId w:val="14"/>
        </w:num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zákonný zástupce má právo vznášet připomínky a podněty k práci školní jídelny u vedoucí školní jídelny nebo ředitele školy, v případě nespokojenosti s vyřízením stížnosti či podnětu se mohou obrátit na nadřízený nebo kontrolní orgán poskytovatele s podnětem na prošetření postupu při vyřizování stížnosti.</w:t>
      </w:r>
    </w:p>
    <w:p w:rsidR="00EA0150" w:rsidRPr="004E4E86" w:rsidRDefault="00EA0150" w:rsidP="00EA0150">
      <w:pPr>
        <w:pStyle w:val="Odstavecseseznamem"/>
        <w:numPr>
          <w:ilvl w:val="0"/>
          <w:numId w:val="14"/>
        </w:num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zákonný zástupce má povinnost informovat vedoucí školní jídelny o změně zdravotní způsobilosti dítěte, v době nemoci neprodleně dítě odhlásit z obědů, respektovat dobu odhlašování obědů a dodržovat termíny splatnosti úplaty za školní stravování.</w:t>
      </w:r>
    </w:p>
    <w:p w:rsidR="00EA0150" w:rsidRPr="004E4E86" w:rsidRDefault="00EA0150" w:rsidP="00EA0150">
      <w:pPr>
        <w:pStyle w:val="Odstavecseseznamem"/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A3B0D" w:rsidRPr="004E4E86" w:rsidRDefault="000D2316" w:rsidP="000D2316">
      <w:pPr>
        <w:pStyle w:val="Odstavecseseznamem"/>
        <w:numPr>
          <w:ilvl w:val="1"/>
          <w:numId w:val="17"/>
        </w:num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  <w:t xml:space="preserve"> </w:t>
      </w:r>
      <w:r w:rsidR="00EA0150" w:rsidRPr="004E4E86">
        <w:rPr>
          <w:rFonts w:ascii="Liberation Serif" w:eastAsia="Times New Roman" w:hAnsi="Liberation Serif" w:cs="Liberation Serif"/>
          <w:b/>
          <w:color w:val="002060"/>
          <w:sz w:val="24"/>
          <w:szCs w:val="24"/>
          <w:lang w:eastAsia="cs-CZ"/>
        </w:rPr>
        <w:t>Pravidla vzájemných vztahů mezi dětmi, zákonnými zástupci dětí, pedagogickými pracovníky a provozními zaměstnanci</w:t>
      </w:r>
    </w:p>
    <w:p w:rsidR="00EA0150" w:rsidRPr="004E4E86" w:rsidRDefault="00EA0150" w:rsidP="00EA0150">
      <w:pPr>
        <w:pStyle w:val="Odstavecseseznamem"/>
        <w:shd w:val="clear" w:color="auto" w:fill="FFFFFF"/>
        <w:spacing w:after="150" w:line="240" w:lineRule="auto"/>
        <w:ind w:left="360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EA0150" w:rsidRPr="004E4E86" w:rsidRDefault="00EA0150" w:rsidP="00EA0150">
      <w:pPr>
        <w:pStyle w:val="Odstavecseseznamem"/>
        <w:numPr>
          <w:ilvl w:val="0"/>
          <w:numId w:val="15"/>
        </w:num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informace, které zákonný zástupce poskytne o dítěti (zdravotní způsobilost) jsou důvěrné a všichni pedagogičtí pracovníci </w:t>
      </w:r>
      <w:r w:rsidRPr="004E4E86">
        <w:rPr>
          <w:rFonts w:ascii="Liberation Serif" w:eastAsia="Times New Roman" w:hAnsi="Liberation Serif" w:cs="Liberation Serif"/>
          <w:bCs/>
          <w:color w:val="002060"/>
          <w:sz w:val="24"/>
          <w:szCs w:val="24"/>
          <w:lang w:eastAsia="cs-CZ"/>
        </w:rPr>
        <w:t>se řídí zákonem č. 101/2000 Sb., o ochraně osobních údajů.</w:t>
      </w:r>
    </w:p>
    <w:p w:rsidR="00E04178" w:rsidRPr="004E4E86" w:rsidRDefault="00E04178" w:rsidP="00E04178">
      <w:pPr>
        <w:pStyle w:val="Odstavecseseznamem"/>
        <w:shd w:val="clear" w:color="auto" w:fill="FFFFFF"/>
        <w:spacing w:after="150" w:line="240" w:lineRule="auto"/>
        <w:ind w:left="785"/>
        <w:rPr>
          <w:rFonts w:ascii="Liberation Serif" w:eastAsia="Times New Roman" w:hAnsi="Liberation Serif" w:cs="Liberation Serif"/>
          <w:color w:val="002060"/>
          <w:sz w:val="28"/>
          <w:szCs w:val="28"/>
          <w:lang w:eastAsia="cs-CZ"/>
        </w:rPr>
      </w:pPr>
    </w:p>
    <w:p w:rsidR="00BA3B0D" w:rsidRPr="004E4E86" w:rsidRDefault="000D2316" w:rsidP="00BA3B0D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</w:pPr>
      <w:r w:rsidRPr="004E4E86"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  <w:t>5</w:t>
      </w:r>
      <w:r w:rsidR="00EA0150" w:rsidRPr="004E4E86"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  <w:t>. Podmínky pro poskytování stravy</w:t>
      </w:r>
    </w:p>
    <w:p w:rsidR="00EA0150" w:rsidRPr="004E4E86" w:rsidRDefault="000D2316" w:rsidP="00BA3B0D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 </w:t>
      </w:r>
      <w:r w:rsidR="00EA0150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Dítě v MŠ </w:t>
      </w:r>
      <w:r w:rsidR="00362F26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může odebírat přesnídávku, oběd a svačinu. Zaměstnanci mohou odebírat oběd.</w:t>
      </w:r>
    </w:p>
    <w:p w:rsidR="00B7720F" w:rsidRPr="004E4E86" w:rsidRDefault="00B7720F" w:rsidP="00BA3B0D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362F26" w:rsidRPr="004E4E86" w:rsidRDefault="000D2316" w:rsidP="00362F26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</w:pPr>
      <w:r w:rsidRPr="004E4E86"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  <w:t>6</w:t>
      </w:r>
      <w:r w:rsidR="00362F26" w:rsidRPr="004E4E86"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  <w:t xml:space="preserve">. Odhlašování </w:t>
      </w:r>
      <w:r w:rsidR="00E04178" w:rsidRPr="004E4E86"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  <w:t>stravy</w:t>
      </w:r>
    </w:p>
    <w:p w:rsidR="00362F26" w:rsidRPr="004E4E86" w:rsidRDefault="00362F26" w:rsidP="00362F26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Dítě musí být odhlášeno ze stravy nejdéle do 7.45 hodin telefonicky na telefonní čísla: 469 694 061, 731 159 903 (lze i </w:t>
      </w:r>
      <w:proofErr w:type="spellStart"/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sms</w:t>
      </w:r>
      <w:proofErr w:type="spellEnd"/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).</w:t>
      </w:r>
    </w:p>
    <w:p w:rsidR="00B7720F" w:rsidRPr="004E4E86" w:rsidRDefault="00B7720F" w:rsidP="00362F26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362F26" w:rsidRPr="004E4E86" w:rsidRDefault="000D2316" w:rsidP="00362F26">
      <w:pPr>
        <w:pStyle w:val="Normlnweb"/>
        <w:shd w:val="clear" w:color="auto" w:fill="FFFFFF"/>
        <w:spacing w:before="150" w:beforeAutospacing="0" w:after="150" w:afterAutospacing="0"/>
        <w:textAlignment w:val="baseline"/>
        <w:rPr>
          <w:rFonts w:ascii="Liberation Serif" w:hAnsi="Liberation Serif" w:cs="Liberation Serif"/>
          <w:b/>
          <w:color w:val="002060"/>
          <w:sz w:val="28"/>
          <w:szCs w:val="28"/>
        </w:rPr>
      </w:pPr>
      <w:r w:rsidRPr="004E4E86">
        <w:rPr>
          <w:rFonts w:ascii="Liberation Serif" w:hAnsi="Liberation Serif" w:cs="Liberation Serif"/>
          <w:b/>
          <w:color w:val="002060"/>
          <w:sz w:val="28"/>
          <w:szCs w:val="28"/>
        </w:rPr>
        <w:t>7</w:t>
      </w:r>
      <w:r w:rsidR="00362F26" w:rsidRPr="004E4E86">
        <w:rPr>
          <w:rFonts w:ascii="Liberation Serif" w:hAnsi="Liberation Serif" w:cs="Liberation Serif"/>
          <w:b/>
          <w:color w:val="002060"/>
          <w:sz w:val="28"/>
          <w:szCs w:val="28"/>
        </w:rPr>
        <w:t>. Odnášení stravy</w:t>
      </w:r>
    </w:p>
    <w:p w:rsidR="00362F26" w:rsidRPr="004E4E86" w:rsidRDefault="00362F26" w:rsidP="00362F26">
      <w:pPr>
        <w:pStyle w:val="Normlnweb"/>
        <w:shd w:val="clear" w:color="auto" w:fill="FFFFFF"/>
        <w:spacing w:before="150" w:beforeAutospacing="0" w:after="150" w:afterAutospacing="0"/>
        <w:textAlignment w:val="baseline"/>
        <w:rPr>
          <w:rFonts w:ascii="Liberation Serif" w:hAnsi="Liberation Serif" w:cs="Liberation Serif"/>
          <w:color w:val="002060"/>
        </w:rPr>
      </w:pPr>
      <w:r w:rsidRPr="004E4E86">
        <w:rPr>
          <w:rFonts w:ascii="Liberation Serif" w:hAnsi="Liberation Serif" w:cs="Liberation Serif"/>
          <w:color w:val="002060"/>
        </w:rPr>
        <w:t xml:space="preserve">Pokud dítěti stravu z důvodu nepředpokládané nepřítomnosti </w:t>
      </w:r>
      <w:r w:rsidR="00B7720F" w:rsidRPr="004E4E86">
        <w:rPr>
          <w:rFonts w:ascii="Liberation Serif" w:hAnsi="Liberation Serif" w:cs="Liberation Serif"/>
          <w:color w:val="002060"/>
        </w:rPr>
        <w:t>(</w:t>
      </w:r>
      <w:r w:rsidRPr="004E4E86">
        <w:rPr>
          <w:rFonts w:ascii="Liberation Serif" w:hAnsi="Liberation Serif" w:cs="Liberation Serif"/>
          <w:color w:val="002060"/>
        </w:rPr>
        <w:t>nejčastěji nemoci</w:t>
      </w:r>
      <w:r w:rsidR="00B7720F" w:rsidRPr="004E4E86">
        <w:rPr>
          <w:rFonts w:ascii="Liberation Serif" w:hAnsi="Liberation Serif" w:cs="Liberation Serif"/>
          <w:color w:val="002060"/>
        </w:rPr>
        <w:t>)</w:t>
      </w:r>
      <w:r w:rsidRPr="004E4E86">
        <w:rPr>
          <w:rFonts w:ascii="Liberation Serif" w:hAnsi="Liberation Serif" w:cs="Liberation Serif"/>
          <w:color w:val="002060"/>
        </w:rPr>
        <w:t xml:space="preserve"> nelze včas odhlásit, mohou si pro ni rodiče přijít, a to v době od 11</w:t>
      </w:r>
      <w:r w:rsidR="00B7720F" w:rsidRPr="004E4E86">
        <w:rPr>
          <w:rFonts w:ascii="Liberation Serif" w:hAnsi="Liberation Serif" w:cs="Liberation Serif"/>
          <w:color w:val="002060"/>
        </w:rPr>
        <w:t>.3</w:t>
      </w:r>
      <w:r w:rsidRPr="004E4E86">
        <w:rPr>
          <w:rFonts w:ascii="Liberation Serif" w:hAnsi="Liberation Serif" w:cs="Liberation Serif"/>
          <w:color w:val="002060"/>
        </w:rPr>
        <w:t>0 do 1</w:t>
      </w:r>
      <w:r w:rsidR="00B7720F" w:rsidRPr="004E4E86">
        <w:rPr>
          <w:rFonts w:ascii="Liberation Serif" w:hAnsi="Liberation Serif" w:cs="Liberation Serif"/>
          <w:color w:val="002060"/>
        </w:rPr>
        <w:t>2.00</w:t>
      </w:r>
      <w:r w:rsidRPr="004E4E86">
        <w:rPr>
          <w:rFonts w:ascii="Liberation Serif" w:hAnsi="Liberation Serif" w:cs="Liberation Serif"/>
          <w:color w:val="002060"/>
        </w:rPr>
        <w:t>hodin. Nutností jsou vlastní jídlonosiče, které si rodiče bezprostředně před výdejem přinesou. Tato možnost je pouze první den nepřítomnosti.</w:t>
      </w:r>
    </w:p>
    <w:p w:rsidR="00362F26" w:rsidRPr="004E4E86" w:rsidRDefault="00362F26" w:rsidP="00362F26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Jídlo podávané do jídlonosičů je určeno k okamžité spotřebě. </w:t>
      </w:r>
    </w:p>
    <w:p w:rsidR="00B7720F" w:rsidRPr="004E4E86" w:rsidRDefault="00B7720F" w:rsidP="00362F26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362F26" w:rsidRPr="004E4E86" w:rsidRDefault="000D2316" w:rsidP="00362F26">
      <w:pPr>
        <w:pStyle w:val="Normlnweb"/>
        <w:shd w:val="clear" w:color="auto" w:fill="FFFFFF"/>
        <w:spacing w:before="150" w:beforeAutospacing="0" w:after="150" w:afterAutospacing="0"/>
        <w:textAlignment w:val="baseline"/>
        <w:rPr>
          <w:rFonts w:ascii="Liberation Serif" w:hAnsi="Liberation Serif" w:cs="Liberation Serif"/>
          <w:b/>
          <w:color w:val="002060"/>
          <w:sz w:val="28"/>
          <w:szCs w:val="28"/>
        </w:rPr>
      </w:pPr>
      <w:r w:rsidRPr="004E4E86">
        <w:rPr>
          <w:rFonts w:ascii="Liberation Serif" w:hAnsi="Liberation Serif" w:cs="Liberation Serif"/>
          <w:b/>
          <w:color w:val="002060"/>
          <w:sz w:val="28"/>
          <w:szCs w:val="28"/>
        </w:rPr>
        <w:t>8</w:t>
      </w:r>
      <w:r w:rsidR="00362F26" w:rsidRPr="004E4E86">
        <w:rPr>
          <w:rFonts w:ascii="Liberation Serif" w:hAnsi="Liberation Serif" w:cs="Liberation Serif"/>
          <w:b/>
          <w:color w:val="002060"/>
          <w:sz w:val="28"/>
          <w:szCs w:val="28"/>
        </w:rPr>
        <w:t xml:space="preserve">. </w:t>
      </w:r>
      <w:r w:rsidR="00362F26" w:rsidRPr="004E4E86">
        <w:rPr>
          <w:rFonts w:ascii="Liberation Serif" w:hAnsi="Liberation Serif" w:cs="Liberation Serif"/>
          <w:b/>
          <w:bCs/>
          <w:color w:val="002060"/>
          <w:sz w:val="28"/>
          <w:szCs w:val="28"/>
        </w:rPr>
        <w:t>Dietní stravování</w:t>
      </w:r>
    </w:p>
    <w:p w:rsidR="00362F26" w:rsidRPr="004E4E86" w:rsidRDefault="00362F26" w:rsidP="00362F26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Zařízení není povinno zajišťovat dietní stravování. Po předchozí domluvě a na základně lékařského potvrzení lze dietní stravu uvařit nebo je umožněno si vlastní stravu do školní jídelny donést. (viz. Dohoda o stravování dítěte, která je sepsána se zákonným zástupcem dítěte). Strava bude uložena podle její povahy v chladničce nebo na jiném určeném místě odděleně od pokrmů připravených ve školní kuchyni a mimo její výrobní prostory. Za obsah přinášeného jídlonosiče odpovídá zákonný zástupce. Za uložení a výdej </w:t>
      </w:r>
      <w:r w:rsidR="00435D71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stravy odpovídá zařízení.</w:t>
      </w:r>
    </w:p>
    <w:p w:rsidR="00B7720F" w:rsidRPr="004E4E86" w:rsidRDefault="00B7720F" w:rsidP="00362F26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435D71" w:rsidRPr="004E4E86" w:rsidRDefault="000D2316" w:rsidP="00362F26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</w:pPr>
      <w:r w:rsidRPr="004E4E86"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  <w:t>9</w:t>
      </w:r>
      <w:r w:rsidR="00435D71" w:rsidRPr="004E4E86"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  <w:t>. Organizace provozu</w:t>
      </w:r>
    </w:p>
    <w:p w:rsidR="00435D71" w:rsidRPr="004E4E86" w:rsidRDefault="000D2316" w:rsidP="00362F26">
      <w:pPr>
        <w:shd w:val="clear" w:color="auto" w:fill="FFFFFF"/>
        <w:spacing w:before="150" w:after="150" w:line="240" w:lineRule="auto"/>
        <w:textAlignment w:val="baseline"/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9</w:t>
      </w:r>
      <w:r w:rsidR="008938A5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.1</w:t>
      </w:r>
      <w:r w:rsidR="00D94BB1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.</w:t>
      </w:r>
      <w:r w:rsidR="008938A5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 </w:t>
      </w:r>
      <w:proofErr w:type="spellStart"/>
      <w:r w:rsidR="00435D71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Mš</w:t>
      </w:r>
      <w:proofErr w:type="spellEnd"/>
      <w:r w:rsidR="00435D71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 učí děti správným stravovacím návykům a tomu je přizpůsobena skladba jídelníčku, který</w:t>
      </w:r>
      <w:r w:rsidR="00435D71" w:rsidRPr="004E4E86"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  <w:t xml:space="preserve"> je vyvěšen na nástěnkách v šatnách dětí, kde se s ním mohou seznámit zákonní zástupci. Je též vyvěšen na webových stránkách školy.</w:t>
      </w:r>
    </w:p>
    <w:p w:rsidR="00435D71" w:rsidRPr="004E4E86" w:rsidRDefault="000D2316" w:rsidP="00362F26">
      <w:pPr>
        <w:shd w:val="clear" w:color="auto" w:fill="FFFFFF"/>
        <w:spacing w:before="150" w:after="150" w:line="240" w:lineRule="auto"/>
        <w:textAlignment w:val="baseline"/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</w:pPr>
      <w:r w:rsidRPr="004E4E86"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  <w:t>9</w:t>
      </w:r>
      <w:r w:rsidR="008938A5" w:rsidRPr="004E4E86"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  <w:t>.2</w:t>
      </w:r>
      <w:r w:rsidR="00D94BB1" w:rsidRPr="004E4E86"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  <w:t>.</w:t>
      </w:r>
      <w:r w:rsidR="008938A5" w:rsidRPr="004E4E86"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  <w:t xml:space="preserve"> </w:t>
      </w:r>
      <w:r w:rsidR="00435D71" w:rsidRPr="004E4E86"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  <w:t>Dle nařízení Evropského parlamentu a Rady (EU), jsou na jídelním lístku uváděny alergeny. Na nástěnkách a na webových stránkách školy je zveřejněn seznam alergenů, jednotlivé alergeny jsou očíslovány a tato čísla alergenů jsou uvedena vždy za pokrmem v jídelním lístku.</w:t>
      </w:r>
    </w:p>
    <w:p w:rsidR="00435D71" w:rsidRPr="004E4E86" w:rsidRDefault="000D2316" w:rsidP="00362F26">
      <w:pPr>
        <w:shd w:val="clear" w:color="auto" w:fill="FFFFFF"/>
        <w:spacing w:before="150" w:after="150" w:line="240" w:lineRule="auto"/>
        <w:textAlignment w:val="baseline"/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</w:pPr>
      <w:r w:rsidRPr="004E4E86"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  <w:t>9</w:t>
      </w:r>
      <w:r w:rsidR="00D94BB1" w:rsidRPr="004E4E86"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  <w:t xml:space="preserve">.3. </w:t>
      </w:r>
      <w:r w:rsidR="00435D71" w:rsidRPr="004E4E86"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  <w:t>Za dodržování hygienických předpisů při výrobě a výdeji stravy pro dětské strávníky je zodpovědný personál školní jídelny. Při podávání jídel ve třídách MŠ dohlíží na dětské strávníky pedagogický dohled. Za čistotu stolů a podlah odpovíd</w:t>
      </w:r>
      <w:r w:rsidR="0045448B" w:rsidRPr="004E4E86">
        <w:rPr>
          <w:rFonts w:ascii="Liberation Serif" w:hAnsi="Liberation Serif" w:cs="Liberation Serif"/>
          <w:color w:val="002060"/>
          <w:sz w:val="24"/>
          <w:szCs w:val="24"/>
          <w:shd w:val="clear" w:color="auto" w:fill="FFFFFF"/>
        </w:rPr>
        <w:t>á paní školnice.</w:t>
      </w:r>
    </w:p>
    <w:p w:rsidR="00362F26" w:rsidRPr="004E4E86" w:rsidRDefault="000D2316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9</w:t>
      </w:r>
      <w:r w:rsidR="00D94BB1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.4. </w:t>
      </w:r>
      <w:r w:rsidR="0045448B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Provoz zajišťuje </w:t>
      </w:r>
      <w:r w:rsidR="00D94BB1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p</w:t>
      </w:r>
      <w:r w:rsidR="0045448B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aní kuchařka. Strava je připravována ve školní kuchyni. Přesnídávky a svačiny jsou na výdejních vozících dopravovány do tříd. </w:t>
      </w:r>
    </w:p>
    <w:p w:rsidR="00B7720F" w:rsidRPr="004E4E86" w:rsidRDefault="00B7720F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7720F" w:rsidRPr="004E4E86" w:rsidRDefault="00B7720F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45448B" w:rsidRPr="004E4E86" w:rsidRDefault="0045448B" w:rsidP="0045448B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Doba výdeje jídel: přesnídávka: 8,30 – 9,00 hodin</w:t>
      </w:r>
    </w:p>
    <w:p w:rsidR="0045448B" w:rsidRPr="004E4E86" w:rsidRDefault="0045448B" w:rsidP="0045448B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                                          oběd: 11,30 – 12,30 hodin</w:t>
      </w:r>
    </w:p>
    <w:p w:rsidR="0045448B" w:rsidRPr="004E4E86" w:rsidRDefault="0045448B" w:rsidP="0045448B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                                      svačina: 14,00 – 14,45 hodin</w:t>
      </w:r>
    </w:p>
    <w:p w:rsidR="008938A5" w:rsidRPr="004E4E86" w:rsidRDefault="008938A5" w:rsidP="0045448B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Ve třídě mladších dětí nalévají polévku paní učitelky a pro hlavní jídlo si děti chodí do výdejního okénka, od kterého si děti jídlo nosí samy. Použité nádobí vrací zpět do kuchyně. Odpolední svačina je průběžná, podává se do 14:45. Celý den je zajištěn pitný režim, pro který je v každé třídě vyčleněn prostor. Děti se obsluhují samy nebo za pomoci učitelky.</w:t>
      </w:r>
    </w:p>
    <w:p w:rsidR="00B7720F" w:rsidRPr="004E4E86" w:rsidRDefault="00B7720F" w:rsidP="0045448B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D94BB1" w:rsidRPr="004E4E86" w:rsidRDefault="000D2316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</w:pPr>
      <w:r w:rsidRPr="004E4E86"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  <w:t>10</w:t>
      </w:r>
      <w:r w:rsidR="00D94BB1" w:rsidRPr="004E4E86"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  <w:t>. Cena stravy</w:t>
      </w:r>
    </w:p>
    <w:p w:rsidR="00D94BB1" w:rsidRPr="004E4E86" w:rsidRDefault="00D94BB1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Výše finančního normativu je stanovena dle vyhlášky č. 107/2005 Sb., ve znění pozdějších předpisů o školním stravování a podle cen potravin v místě obvyklých. Strávníci jsou rozděleny do věkových skupin dle věku, kterého dosáhnou během školního roku (1. září - 31. srpna).</w:t>
      </w:r>
    </w:p>
    <w:p w:rsidR="00D94BB1" w:rsidRPr="004E4E86" w:rsidRDefault="00D94BB1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tbl>
      <w:tblPr>
        <w:tblW w:w="72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2258"/>
        <w:gridCol w:w="1603"/>
      </w:tblGrid>
      <w:tr w:rsidR="004E4E86" w:rsidRPr="004E4E86" w:rsidTr="00D94BB1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Strávníci do 6 let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přesnídávka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  7,-  Kč</w:t>
            </w:r>
          </w:p>
        </w:tc>
      </w:tr>
      <w:tr w:rsidR="004E4E86" w:rsidRPr="004E4E86" w:rsidTr="00D94BB1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oběd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22,- Kč</w:t>
            </w:r>
          </w:p>
        </w:tc>
      </w:tr>
      <w:tr w:rsidR="004E4E86" w:rsidRPr="004E4E86" w:rsidTr="00D94BB1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svačina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  7,-  Kč</w:t>
            </w:r>
          </w:p>
        </w:tc>
      </w:tr>
      <w:tr w:rsidR="004E4E86" w:rsidRPr="004E4E86" w:rsidTr="00D94BB1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36,- Kč</w:t>
            </w:r>
          </w:p>
        </w:tc>
      </w:tr>
      <w:tr w:rsidR="004E4E86" w:rsidRPr="004E4E86" w:rsidTr="00D94BB1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Strávníci 7 – 10 let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přesnídávka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8,- Kč</w:t>
            </w:r>
          </w:p>
        </w:tc>
      </w:tr>
      <w:tr w:rsidR="004E4E86" w:rsidRPr="004E4E86" w:rsidTr="00D94BB1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oběd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24,- Kč</w:t>
            </w:r>
          </w:p>
        </w:tc>
      </w:tr>
      <w:tr w:rsidR="004E4E86" w:rsidRPr="004E4E86" w:rsidTr="00D94BB1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svačina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  8,-  Kč</w:t>
            </w:r>
          </w:p>
        </w:tc>
      </w:tr>
      <w:tr w:rsidR="004E4E86" w:rsidRPr="004E4E86" w:rsidTr="00D94BB1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BB1" w:rsidRPr="004E4E86" w:rsidRDefault="00D94BB1" w:rsidP="00D94B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40,- Kč</w:t>
            </w:r>
          </w:p>
        </w:tc>
      </w:tr>
      <w:tr w:rsidR="004E4E86" w:rsidRPr="004E4E86" w:rsidTr="00E0417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178" w:rsidRPr="004E4E86" w:rsidRDefault="00E04178" w:rsidP="00E1081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  <w:t>Zaměstnanci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4178" w:rsidRPr="004E4E86" w:rsidRDefault="00E04178" w:rsidP="00E1081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4178" w:rsidRPr="004E4E86" w:rsidRDefault="00E04178" w:rsidP="00E1081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</w:p>
        </w:tc>
      </w:tr>
      <w:tr w:rsidR="004E4E86" w:rsidRPr="004E4E86" w:rsidTr="00E1081F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:rsidR="00E04178" w:rsidRPr="004E4E86" w:rsidRDefault="00E04178" w:rsidP="00E1081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178" w:rsidRPr="004E4E86" w:rsidRDefault="00E04178" w:rsidP="00E1081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oběd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178" w:rsidRPr="004E4E86" w:rsidRDefault="000155F3" w:rsidP="00E1081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32</w:t>
            </w:r>
            <w:r w:rsidR="00E04178" w:rsidRPr="004E4E86"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,- Kč</w:t>
            </w:r>
          </w:p>
        </w:tc>
      </w:tr>
      <w:tr w:rsidR="004E4E86" w:rsidRPr="004E4E86" w:rsidTr="00E0417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:rsidR="00E04178" w:rsidRPr="004E4E86" w:rsidRDefault="00E04178" w:rsidP="00E1081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4178" w:rsidRPr="004E4E86" w:rsidRDefault="00E04178" w:rsidP="00E1081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4178" w:rsidRPr="004E4E86" w:rsidRDefault="00E04178" w:rsidP="00E1081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</w:p>
        </w:tc>
      </w:tr>
      <w:tr w:rsidR="004E4E86" w:rsidRPr="004E4E86" w:rsidTr="00E1081F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:rsidR="00E04178" w:rsidRPr="004E4E86" w:rsidRDefault="00E04178" w:rsidP="00E1081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178" w:rsidRPr="004E4E86" w:rsidRDefault="00E04178" w:rsidP="00E1081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178" w:rsidRPr="004E4E86" w:rsidRDefault="000155F3" w:rsidP="00E1081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2060"/>
                <w:sz w:val="24"/>
                <w:szCs w:val="24"/>
                <w:lang w:eastAsia="cs-CZ"/>
              </w:rPr>
            </w:pPr>
            <w:r w:rsidRPr="004E4E86">
              <w:rPr>
                <w:rFonts w:ascii="Liberation Serif" w:eastAsia="Times New Roman" w:hAnsi="Liberation Serif" w:cs="Liberation Serif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32</w:t>
            </w:r>
            <w:r w:rsidR="00E04178" w:rsidRPr="004E4E86">
              <w:rPr>
                <w:rFonts w:ascii="Liberation Serif" w:eastAsia="Times New Roman" w:hAnsi="Liberation Serif" w:cs="Liberation Serif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cs-CZ"/>
              </w:rPr>
              <w:t>,- Kč</w:t>
            </w:r>
          </w:p>
        </w:tc>
      </w:tr>
    </w:tbl>
    <w:p w:rsidR="00D94BB1" w:rsidRPr="004E4E86" w:rsidRDefault="00D94BB1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7720F" w:rsidRPr="004E4E86" w:rsidRDefault="00B7720F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7720F" w:rsidRPr="004E4E86" w:rsidRDefault="00B7720F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7720F" w:rsidRPr="004E4E86" w:rsidRDefault="00B7720F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7720F" w:rsidRPr="004E4E86" w:rsidRDefault="00B7720F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0D2316" w:rsidRPr="004E4E86" w:rsidRDefault="000D2316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7720F" w:rsidRPr="004E4E86" w:rsidRDefault="00B7720F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D94BB1" w:rsidRPr="004E4E86" w:rsidRDefault="00D94BB1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D94BB1" w:rsidRPr="004E4E86" w:rsidRDefault="00D94BB1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8"/>
          <w:szCs w:val="28"/>
          <w:lang w:eastAsia="cs-CZ"/>
        </w:rPr>
      </w:pPr>
      <w:r w:rsidRPr="004E4E86">
        <w:rPr>
          <w:rFonts w:ascii="Liberation Serif" w:eastAsia="Times New Roman" w:hAnsi="Liberation Serif" w:cs="Liberation Serif"/>
          <w:b/>
          <w:bCs/>
          <w:color w:val="002060"/>
          <w:sz w:val="28"/>
          <w:szCs w:val="28"/>
          <w:lang w:eastAsia="cs-CZ"/>
        </w:rPr>
        <w:t>1</w:t>
      </w:r>
      <w:r w:rsidR="000D2316" w:rsidRPr="004E4E86">
        <w:rPr>
          <w:rFonts w:ascii="Liberation Serif" w:eastAsia="Times New Roman" w:hAnsi="Liberation Serif" w:cs="Liberation Serif"/>
          <w:b/>
          <w:bCs/>
          <w:color w:val="002060"/>
          <w:sz w:val="28"/>
          <w:szCs w:val="28"/>
          <w:lang w:eastAsia="cs-CZ"/>
        </w:rPr>
        <w:t>1</w:t>
      </w:r>
      <w:r w:rsidRPr="004E4E86">
        <w:rPr>
          <w:rFonts w:ascii="Liberation Serif" w:eastAsia="Times New Roman" w:hAnsi="Liberation Serif" w:cs="Liberation Serif"/>
          <w:b/>
          <w:bCs/>
          <w:color w:val="002060"/>
          <w:sz w:val="28"/>
          <w:szCs w:val="28"/>
          <w:lang w:eastAsia="cs-CZ"/>
        </w:rPr>
        <w:t>. Způsob úhrady stravného</w:t>
      </w:r>
    </w:p>
    <w:p w:rsidR="00D94BB1" w:rsidRPr="004E4E86" w:rsidRDefault="00D94BB1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Úhrada stravného je prováděna bezhotovostním způsobem, a to převodem z běžného účtu strávníka na účet ško</w:t>
      </w:r>
      <w:r w:rsid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ly</w:t>
      </w: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, číslo účtu školy, který je uveden na nástěnkách v šatně dětí a na webových stránkách školy.</w:t>
      </w:r>
      <w:r w:rsid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 xml:space="preserve"> A to zálohou 800,- měsíčně, vždy do 15. </w:t>
      </w:r>
      <w:bookmarkStart w:id="0" w:name="_GoBack"/>
      <w:bookmarkEnd w:id="0"/>
      <w:r w:rsid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dne v měsíci.</w:t>
      </w:r>
    </w:p>
    <w:p w:rsidR="00D94BB1" w:rsidRPr="004E4E86" w:rsidRDefault="00D94BB1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D94BB1" w:rsidRPr="004E4E86" w:rsidRDefault="00E04178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</w:pPr>
      <w:r w:rsidRPr="004E4E86"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  <w:t>1</w:t>
      </w:r>
      <w:r w:rsidR="000D2316" w:rsidRPr="004E4E86"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  <w:t>2</w:t>
      </w:r>
      <w:r w:rsidRPr="004E4E86">
        <w:rPr>
          <w:rFonts w:ascii="Liberation Serif" w:eastAsia="Times New Roman" w:hAnsi="Liberation Serif" w:cs="Liberation Serif"/>
          <w:b/>
          <w:color w:val="002060"/>
          <w:sz w:val="28"/>
          <w:szCs w:val="28"/>
          <w:lang w:eastAsia="cs-CZ"/>
        </w:rPr>
        <w:t>. Bezpečnost a ochrana zdraví</w:t>
      </w:r>
    </w:p>
    <w:p w:rsidR="00E04178" w:rsidRPr="004E4E86" w:rsidRDefault="00E04178" w:rsidP="00E04178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1</w:t>
      </w:r>
      <w:r w:rsidR="000D2316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2</w:t>
      </w: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. 1 Za bezpečnost dětí zodpovídají v plné míře pedagogičtí pracovníci, a to i po dobu stravování.</w:t>
      </w:r>
    </w:p>
    <w:p w:rsidR="00E04178" w:rsidRPr="004E4E86" w:rsidRDefault="00E04178" w:rsidP="00E04178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1</w:t>
      </w:r>
      <w:r w:rsidR="000D2316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2</w:t>
      </w: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. 2 Úrazy a nevolnost jsou stravující se žáci, případně svědci těchto událostí, povinni okamžitě nahlásit dozoru v jídelně, který neprodleně učiní odpovídající opatření. Rodiče jsou vyrozuměni bezodkladně. Každý úraz pedagogický pracovník neprodleně zaznamená do knihy úrazů a oznámí ho vedení školy.</w:t>
      </w:r>
    </w:p>
    <w:p w:rsidR="00E04178" w:rsidRPr="004E4E86" w:rsidRDefault="00E04178" w:rsidP="00E04178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1</w:t>
      </w:r>
      <w:r w:rsidR="000D2316"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2</w:t>
      </w:r>
      <w:r w:rsidRPr="004E4E86"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  <w:t>. 3 V rámci bezpečnosti se strávníci chovají v jídelně dle pravidel BOZ, v souladu s hygienickými předpisy, dle zásad slušného chování a společenských pravidel stolování. Strávníci jsou povinni řídit se pokyny personálu školní jídelny a pedagogického dohledu, zároveň se nesmí dopouštět projevů rasismu a šikany.</w:t>
      </w:r>
    </w:p>
    <w:p w:rsidR="00E04178" w:rsidRPr="004E4E86" w:rsidRDefault="00E04178" w:rsidP="00E04178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B7720F" w:rsidRPr="004E4E86" w:rsidRDefault="000D2316" w:rsidP="00B7720F">
      <w:pPr>
        <w:pStyle w:val="Normlnweb"/>
        <w:shd w:val="clear" w:color="auto" w:fill="FFFFFF"/>
        <w:spacing w:before="150" w:beforeAutospacing="0" w:after="150" w:afterAutospacing="0"/>
        <w:textAlignment w:val="baseline"/>
        <w:rPr>
          <w:rFonts w:ascii="Liberation Serif" w:hAnsi="Liberation Serif" w:cs="Liberation Serif"/>
          <w:color w:val="002060"/>
          <w:sz w:val="28"/>
          <w:szCs w:val="28"/>
        </w:rPr>
      </w:pPr>
      <w:r w:rsidRPr="004E4E86">
        <w:rPr>
          <w:rStyle w:val="Siln"/>
          <w:rFonts w:ascii="Liberation Serif" w:hAnsi="Liberation Serif" w:cs="Liberation Serif"/>
          <w:color w:val="002060"/>
          <w:sz w:val="28"/>
          <w:szCs w:val="28"/>
        </w:rPr>
        <w:t>13.</w:t>
      </w:r>
      <w:r w:rsidR="00B7720F" w:rsidRPr="004E4E86">
        <w:rPr>
          <w:rStyle w:val="Siln"/>
          <w:rFonts w:ascii="Liberation Serif" w:hAnsi="Liberation Serif" w:cs="Liberation Serif"/>
          <w:color w:val="002060"/>
          <w:sz w:val="28"/>
          <w:szCs w:val="28"/>
        </w:rPr>
        <w:t xml:space="preserve"> Závěrečná ustanovení</w:t>
      </w:r>
    </w:p>
    <w:p w:rsidR="00B7720F" w:rsidRPr="004E4E86" w:rsidRDefault="00B7720F" w:rsidP="00B7720F">
      <w:pPr>
        <w:pStyle w:val="Normlnweb"/>
        <w:shd w:val="clear" w:color="auto" w:fill="FFFFFF"/>
        <w:spacing w:before="150" w:beforeAutospacing="0" w:after="150" w:afterAutospacing="0"/>
        <w:textAlignment w:val="baseline"/>
        <w:rPr>
          <w:rFonts w:ascii="Liberation Serif" w:hAnsi="Liberation Serif" w:cs="Liberation Serif"/>
          <w:color w:val="002060"/>
        </w:rPr>
      </w:pPr>
      <w:r w:rsidRPr="004E4E86">
        <w:rPr>
          <w:rFonts w:ascii="Liberation Serif" w:hAnsi="Liberation Serif" w:cs="Liberation Serif"/>
          <w:color w:val="002060"/>
        </w:rPr>
        <w:t>S vnitřním řádem školní jídelny jsou zákonní zástupci dětí a zaměstnanci seznámeni zveřejněním řádu v šatnách dětí a na webových stránkách školy.</w:t>
      </w:r>
    </w:p>
    <w:p w:rsidR="00B7720F" w:rsidRPr="004E4E86" w:rsidRDefault="00B7720F" w:rsidP="00B7720F">
      <w:pPr>
        <w:pStyle w:val="Normlnweb"/>
        <w:shd w:val="clear" w:color="auto" w:fill="FFFFFF"/>
        <w:spacing w:before="150" w:beforeAutospacing="0" w:after="150" w:afterAutospacing="0"/>
        <w:textAlignment w:val="baseline"/>
        <w:rPr>
          <w:rFonts w:ascii="Liberation Serif" w:hAnsi="Liberation Serif" w:cs="Liberation Serif"/>
          <w:color w:val="002060"/>
        </w:rPr>
      </w:pPr>
      <w:r w:rsidRPr="004E4E86">
        <w:rPr>
          <w:rFonts w:ascii="Liberation Serif" w:hAnsi="Liberation Serif" w:cs="Liberation Serif"/>
          <w:color w:val="002060"/>
        </w:rPr>
        <w:t>Strávníci jsou povinni se řídit pokyny uvedenými v tomto „Vnitřním řádu školní jídelny“.</w:t>
      </w:r>
    </w:p>
    <w:p w:rsidR="00B7720F" w:rsidRPr="004E4E86" w:rsidRDefault="00B7720F" w:rsidP="00B7720F">
      <w:pPr>
        <w:pStyle w:val="Normlnweb"/>
        <w:shd w:val="clear" w:color="auto" w:fill="FFFFFF"/>
        <w:spacing w:before="150" w:beforeAutospacing="0" w:after="150" w:afterAutospacing="0"/>
        <w:textAlignment w:val="baseline"/>
        <w:rPr>
          <w:rFonts w:ascii="Liberation Serif" w:hAnsi="Liberation Serif" w:cs="Liberation Serif"/>
          <w:color w:val="002060"/>
        </w:rPr>
      </w:pPr>
    </w:p>
    <w:p w:rsidR="00FC6206" w:rsidRPr="004E4E86" w:rsidRDefault="00FC6206" w:rsidP="00B7720F">
      <w:pPr>
        <w:pStyle w:val="Normlnweb"/>
        <w:shd w:val="clear" w:color="auto" w:fill="FFFFFF"/>
        <w:spacing w:before="150" w:beforeAutospacing="0" w:after="150" w:afterAutospacing="0"/>
        <w:textAlignment w:val="baseline"/>
        <w:rPr>
          <w:rFonts w:ascii="Liberation Serif" w:hAnsi="Liberation Serif" w:cs="Liberation Serif"/>
          <w:color w:val="002060"/>
        </w:rPr>
      </w:pPr>
    </w:p>
    <w:p w:rsidR="00B7720F" w:rsidRPr="004E4E86" w:rsidRDefault="00B7720F" w:rsidP="00B7720F">
      <w:pPr>
        <w:pStyle w:val="Normlnweb"/>
        <w:shd w:val="clear" w:color="auto" w:fill="FFFFFF"/>
        <w:spacing w:before="150" w:beforeAutospacing="0" w:after="150" w:afterAutospacing="0"/>
        <w:textAlignment w:val="baseline"/>
        <w:rPr>
          <w:rFonts w:ascii="Liberation Serif" w:hAnsi="Liberation Serif" w:cs="Liberation Serif"/>
          <w:color w:val="002060"/>
        </w:rPr>
      </w:pPr>
      <w:r w:rsidRPr="004E4E86">
        <w:rPr>
          <w:rFonts w:ascii="Liberation Serif" w:hAnsi="Liberation Serif" w:cs="Liberation Serif"/>
          <w:color w:val="002060"/>
        </w:rPr>
        <w:t xml:space="preserve">V Úhřeticích </w:t>
      </w:r>
      <w:r w:rsidR="00FC6206" w:rsidRPr="004E4E86">
        <w:rPr>
          <w:color w:val="002060"/>
        </w:rPr>
        <w:t>1. 10. 2016</w:t>
      </w:r>
      <w:r w:rsidRPr="004E4E86">
        <w:rPr>
          <w:rFonts w:ascii="Liberation Serif" w:hAnsi="Liberation Serif" w:cs="Liberation Serif"/>
          <w:color w:val="002060"/>
        </w:rPr>
        <w:t xml:space="preserve">                                                                 Bc. Lucie Kudláčková</w:t>
      </w:r>
    </w:p>
    <w:p w:rsidR="00B7720F" w:rsidRPr="004E4E86" w:rsidRDefault="00B7720F" w:rsidP="00B7720F">
      <w:pPr>
        <w:pStyle w:val="Normlnweb"/>
        <w:shd w:val="clear" w:color="auto" w:fill="FFFFFF"/>
        <w:spacing w:before="150" w:beforeAutospacing="0" w:after="150" w:afterAutospacing="0"/>
        <w:textAlignment w:val="baseline"/>
        <w:rPr>
          <w:rFonts w:ascii="Liberation Serif" w:hAnsi="Liberation Serif" w:cs="Liberation Serif"/>
          <w:color w:val="002060"/>
        </w:rPr>
      </w:pPr>
      <w:r w:rsidRPr="004E4E86">
        <w:rPr>
          <w:rFonts w:ascii="Liberation Serif" w:hAnsi="Liberation Serif" w:cs="Liberation Serif"/>
          <w:color w:val="002060"/>
        </w:rPr>
        <w:t xml:space="preserve">                                                                                                           Ředitelka školy</w:t>
      </w:r>
    </w:p>
    <w:p w:rsidR="00E04178" w:rsidRPr="004E4E86" w:rsidRDefault="00E04178" w:rsidP="00D94BB1">
      <w:pPr>
        <w:shd w:val="clear" w:color="auto" w:fill="FFFFFF"/>
        <w:spacing w:before="150" w:after="150" w:line="240" w:lineRule="auto"/>
        <w:textAlignment w:val="baseline"/>
        <w:rPr>
          <w:rFonts w:ascii="Liberation Serif" w:eastAsia="Times New Roman" w:hAnsi="Liberation Serif" w:cs="Liberation Serif"/>
          <w:color w:val="002060"/>
          <w:sz w:val="24"/>
          <w:szCs w:val="24"/>
          <w:lang w:eastAsia="cs-CZ"/>
        </w:rPr>
      </w:pPr>
    </w:p>
    <w:p w:rsidR="0034345A" w:rsidRPr="004E4E86" w:rsidRDefault="0034345A">
      <w:pPr>
        <w:rPr>
          <w:rFonts w:ascii="Liberation Serif" w:hAnsi="Liberation Serif" w:cs="Liberation Serif"/>
          <w:color w:val="002060"/>
          <w:sz w:val="24"/>
          <w:szCs w:val="24"/>
        </w:rPr>
      </w:pPr>
    </w:p>
    <w:sectPr w:rsidR="0034345A" w:rsidRPr="004E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0E63"/>
    <w:multiLevelType w:val="multilevel"/>
    <w:tmpl w:val="3CDC50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5F6FD1"/>
    <w:multiLevelType w:val="multilevel"/>
    <w:tmpl w:val="F90C0E8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54B7"/>
    <w:multiLevelType w:val="hybridMultilevel"/>
    <w:tmpl w:val="681A0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4E5B"/>
    <w:multiLevelType w:val="hybridMultilevel"/>
    <w:tmpl w:val="5DB20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70DAD"/>
    <w:multiLevelType w:val="multilevel"/>
    <w:tmpl w:val="B58ADF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C46C11"/>
    <w:multiLevelType w:val="multilevel"/>
    <w:tmpl w:val="24C2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05E4F"/>
    <w:multiLevelType w:val="hybridMultilevel"/>
    <w:tmpl w:val="AD10E0EC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43A422C"/>
    <w:multiLevelType w:val="hybridMultilevel"/>
    <w:tmpl w:val="2996C89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0687"/>
    <w:multiLevelType w:val="multilevel"/>
    <w:tmpl w:val="56EACF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450465"/>
    <w:multiLevelType w:val="hybridMultilevel"/>
    <w:tmpl w:val="A4F8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15CBF"/>
    <w:multiLevelType w:val="multilevel"/>
    <w:tmpl w:val="B310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1471A"/>
    <w:multiLevelType w:val="hybridMultilevel"/>
    <w:tmpl w:val="0CF0D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D0AFE"/>
    <w:multiLevelType w:val="multilevel"/>
    <w:tmpl w:val="E8E08100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5468E"/>
    <w:multiLevelType w:val="hybridMultilevel"/>
    <w:tmpl w:val="DF52E37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77B35F7A"/>
    <w:multiLevelType w:val="multilevel"/>
    <w:tmpl w:val="3BF8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8"/>
  </w:num>
  <w:num w:numId="13">
    <w:abstractNumId w:val="9"/>
  </w:num>
  <w:num w:numId="14">
    <w:abstractNumId w:val="11"/>
  </w:num>
  <w:num w:numId="15">
    <w:abstractNumId w:val="13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B2"/>
    <w:rsid w:val="000155F3"/>
    <w:rsid w:val="00070199"/>
    <w:rsid w:val="00075A80"/>
    <w:rsid w:val="000D2316"/>
    <w:rsid w:val="001A5703"/>
    <w:rsid w:val="001E76E2"/>
    <w:rsid w:val="002149B0"/>
    <w:rsid w:val="00231367"/>
    <w:rsid w:val="002F0886"/>
    <w:rsid w:val="00326511"/>
    <w:rsid w:val="0034345A"/>
    <w:rsid w:val="003443C8"/>
    <w:rsid w:val="00362F26"/>
    <w:rsid w:val="003A063D"/>
    <w:rsid w:val="003B6442"/>
    <w:rsid w:val="003B7F1A"/>
    <w:rsid w:val="003E38EC"/>
    <w:rsid w:val="004007E3"/>
    <w:rsid w:val="00435D71"/>
    <w:rsid w:val="0045448B"/>
    <w:rsid w:val="00474F55"/>
    <w:rsid w:val="00497501"/>
    <w:rsid w:val="004A2FAF"/>
    <w:rsid w:val="004E4E86"/>
    <w:rsid w:val="00567E88"/>
    <w:rsid w:val="00586C89"/>
    <w:rsid w:val="005917EE"/>
    <w:rsid w:val="005C1785"/>
    <w:rsid w:val="005C7649"/>
    <w:rsid w:val="005F1ECD"/>
    <w:rsid w:val="00621981"/>
    <w:rsid w:val="00685DFD"/>
    <w:rsid w:val="006E0F41"/>
    <w:rsid w:val="00750D1F"/>
    <w:rsid w:val="007522DD"/>
    <w:rsid w:val="007778DF"/>
    <w:rsid w:val="007D0FFF"/>
    <w:rsid w:val="007F5F50"/>
    <w:rsid w:val="00803354"/>
    <w:rsid w:val="008043A4"/>
    <w:rsid w:val="00820258"/>
    <w:rsid w:val="00881136"/>
    <w:rsid w:val="008917CB"/>
    <w:rsid w:val="008919CE"/>
    <w:rsid w:val="008938A5"/>
    <w:rsid w:val="008D28D4"/>
    <w:rsid w:val="009411DE"/>
    <w:rsid w:val="00942A2D"/>
    <w:rsid w:val="00946536"/>
    <w:rsid w:val="00A67BC0"/>
    <w:rsid w:val="00AC01BC"/>
    <w:rsid w:val="00B1442E"/>
    <w:rsid w:val="00B611CB"/>
    <w:rsid w:val="00B733F3"/>
    <w:rsid w:val="00B7720F"/>
    <w:rsid w:val="00B971F1"/>
    <w:rsid w:val="00BA3B0D"/>
    <w:rsid w:val="00BB701A"/>
    <w:rsid w:val="00BC0EE7"/>
    <w:rsid w:val="00BC2145"/>
    <w:rsid w:val="00BD3625"/>
    <w:rsid w:val="00C33A9D"/>
    <w:rsid w:val="00C57008"/>
    <w:rsid w:val="00C63646"/>
    <w:rsid w:val="00C97491"/>
    <w:rsid w:val="00C97BD0"/>
    <w:rsid w:val="00CF2EA3"/>
    <w:rsid w:val="00D15FD4"/>
    <w:rsid w:val="00D54F18"/>
    <w:rsid w:val="00D74F73"/>
    <w:rsid w:val="00D94BB1"/>
    <w:rsid w:val="00DA0DD0"/>
    <w:rsid w:val="00DC2996"/>
    <w:rsid w:val="00E04178"/>
    <w:rsid w:val="00E43EB2"/>
    <w:rsid w:val="00E52BAC"/>
    <w:rsid w:val="00E62335"/>
    <w:rsid w:val="00EA0150"/>
    <w:rsid w:val="00EF450C"/>
    <w:rsid w:val="00F05FF7"/>
    <w:rsid w:val="00F42148"/>
    <w:rsid w:val="00F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56AF8-02B7-4906-AA39-BC60688B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43E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43E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43E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EB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43EB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3E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43E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43EB2"/>
    <w:rPr>
      <w:b/>
      <w:bCs/>
    </w:rPr>
  </w:style>
  <w:style w:type="character" w:customStyle="1" w:styleId="Datum1">
    <w:name w:val="Datum1"/>
    <w:basedOn w:val="Standardnpsmoodstavce"/>
    <w:rsid w:val="00E43EB2"/>
  </w:style>
  <w:style w:type="character" w:customStyle="1" w:styleId="Nzev1">
    <w:name w:val="Název1"/>
    <w:basedOn w:val="Standardnpsmoodstavce"/>
    <w:rsid w:val="00E43EB2"/>
  </w:style>
  <w:style w:type="paragraph" w:customStyle="1" w:styleId="Standard">
    <w:name w:val="Standard"/>
    <w:rsid w:val="00E43EB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initionTerm">
    <w:name w:val="Definition Term"/>
    <w:basedOn w:val="Standard"/>
    <w:next w:val="Standard"/>
    <w:rsid w:val="00E43EB2"/>
    <w:pPr>
      <w:overflowPunct w:val="0"/>
      <w:autoSpaceDE w:val="0"/>
    </w:pPr>
    <w:rPr>
      <w:szCs w:val="20"/>
    </w:rPr>
  </w:style>
  <w:style w:type="numbering" w:customStyle="1" w:styleId="WW8Num4">
    <w:name w:val="WW8Num4"/>
    <w:rsid w:val="00E43EB2"/>
    <w:pPr>
      <w:numPr>
        <w:numId w:val="4"/>
      </w:numPr>
    </w:pPr>
  </w:style>
  <w:style w:type="numbering" w:customStyle="1" w:styleId="WW8Num28">
    <w:name w:val="WW8Num28"/>
    <w:rsid w:val="00E43EB2"/>
    <w:pPr>
      <w:numPr>
        <w:numId w:val="6"/>
      </w:numPr>
    </w:pPr>
  </w:style>
  <w:style w:type="paragraph" w:styleId="Odstavecseseznamem">
    <w:name w:val="List Paragraph"/>
    <w:basedOn w:val="Normln"/>
    <w:uiPriority w:val="34"/>
    <w:qFormat/>
    <w:rsid w:val="009465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7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04">
          <w:marLeft w:val="0"/>
          <w:marRight w:val="0"/>
          <w:marTop w:val="0"/>
          <w:marBottom w:val="0"/>
          <w:divBdr>
            <w:top w:val="single" w:sz="6" w:space="23" w:color="840801"/>
            <w:left w:val="single" w:sz="6" w:space="15" w:color="840801"/>
            <w:bottom w:val="single" w:sz="6" w:space="15" w:color="840801"/>
            <w:right w:val="single" w:sz="6" w:space="15" w:color="840801"/>
          </w:divBdr>
          <w:divsChild>
            <w:div w:id="11959706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6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08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2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1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5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0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615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3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38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4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755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66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63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488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EEEEE"/>
                                <w:right w:val="none" w:sz="0" w:space="0" w:color="auto"/>
                              </w:divBdr>
                            </w:div>
                            <w:div w:id="11082777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EEEEE"/>
                                <w:right w:val="none" w:sz="0" w:space="0" w:color="auto"/>
                              </w:divBdr>
                            </w:div>
                            <w:div w:id="69634796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EEEEE"/>
                                <w:right w:val="none" w:sz="0" w:space="0" w:color="auto"/>
                              </w:divBdr>
                            </w:div>
                            <w:div w:id="190463448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EEEEE"/>
                                <w:right w:val="none" w:sz="0" w:space="0" w:color="auto"/>
                              </w:divBdr>
                            </w:div>
                            <w:div w:id="1341072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8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1162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Kudláčková</dc:creator>
  <cp:keywords/>
  <dc:description/>
  <cp:lastModifiedBy>Uhřetice</cp:lastModifiedBy>
  <cp:revision>6</cp:revision>
  <cp:lastPrinted>2020-06-23T08:01:00Z</cp:lastPrinted>
  <dcterms:created xsi:type="dcterms:W3CDTF">2019-09-11T08:37:00Z</dcterms:created>
  <dcterms:modified xsi:type="dcterms:W3CDTF">2020-06-23T08:03:00Z</dcterms:modified>
</cp:coreProperties>
</file>